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098A2" w14:textId="77777777" w:rsidR="007A0E1A" w:rsidRDefault="007A0E1A" w:rsidP="007A0E1A">
      <w:pPr>
        <w:spacing w:line="360" w:lineRule="auto"/>
        <w:jc w:val="center"/>
        <w:rPr>
          <w:b/>
          <w:sz w:val="22"/>
          <w:szCs w:val="22"/>
        </w:rPr>
      </w:pPr>
      <w:r w:rsidRPr="005C3683">
        <w:rPr>
          <w:b/>
          <w:bCs/>
          <w:noProof/>
          <w:color w:val="000000"/>
          <w:spacing w:val="-9"/>
        </w:rPr>
        <w:drawing>
          <wp:inline distT="0" distB="0" distL="0" distR="0" wp14:anchorId="0F6E9BA2" wp14:editId="21555026">
            <wp:extent cx="640080" cy="647700"/>
            <wp:effectExtent l="19050" t="0" r="7620" b="0"/>
            <wp:docPr id="819" name="Picture 1" descr="ASEAN Logo (for Computer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EAN Logo (for Computer Screen)"/>
                    <pic:cNvPicPr>
                      <a:picLocks noChangeAspect="1" noChangeArrowheads="1"/>
                    </pic:cNvPicPr>
                  </pic:nvPicPr>
                  <pic:blipFill>
                    <a:blip r:embed="rId8"/>
                    <a:srcRect/>
                    <a:stretch>
                      <a:fillRect/>
                    </a:stretch>
                  </pic:blipFill>
                  <pic:spPr bwMode="auto">
                    <a:xfrm>
                      <a:off x="0" y="0"/>
                      <a:ext cx="640080" cy="647700"/>
                    </a:xfrm>
                    <a:prstGeom prst="rect">
                      <a:avLst/>
                    </a:prstGeom>
                    <a:noFill/>
                    <a:ln w="9525">
                      <a:noFill/>
                      <a:miter lim="800000"/>
                      <a:headEnd/>
                      <a:tailEnd/>
                    </a:ln>
                  </pic:spPr>
                </pic:pic>
              </a:graphicData>
            </a:graphic>
          </wp:inline>
        </w:drawing>
      </w:r>
    </w:p>
    <w:p w14:paraId="39EC5026" w14:textId="77777777" w:rsidR="007C111F" w:rsidRDefault="007C111F" w:rsidP="007A0E1A">
      <w:pPr>
        <w:spacing w:line="360" w:lineRule="auto"/>
        <w:jc w:val="center"/>
        <w:rPr>
          <w:b/>
          <w:szCs w:val="22"/>
        </w:rPr>
      </w:pPr>
      <w:r w:rsidRPr="005F52AA">
        <w:rPr>
          <w:b/>
          <w:szCs w:val="22"/>
        </w:rPr>
        <w:t>TERMS OF REFERENCE</w:t>
      </w:r>
    </w:p>
    <w:p w14:paraId="55404E8D" w14:textId="046C5472" w:rsidR="005B0B05" w:rsidRDefault="00BE6CBB" w:rsidP="007A0E1A">
      <w:pPr>
        <w:spacing w:line="360" w:lineRule="auto"/>
        <w:jc w:val="center"/>
        <w:rPr>
          <w:b/>
          <w:szCs w:val="22"/>
        </w:rPr>
      </w:pPr>
      <w:r>
        <w:rPr>
          <w:b/>
          <w:szCs w:val="22"/>
        </w:rPr>
        <w:t>STRUCTURAL EVALUATION ON THE 7</w:t>
      </w:r>
      <w:r w:rsidRPr="00BE6CBB">
        <w:rPr>
          <w:b/>
          <w:szCs w:val="22"/>
          <w:vertAlign w:val="superscript"/>
        </w:rPr>
        <w:t>TH</w:t>
      </w:r>
      <w:r>
        <w:rPr>
          <w:b/>
          <w:szCs w:val="22"/>
        </w:rPr>
        <w:t xml:space="preserve"> FLOOR CONNECTING BRIDGE ASEC NEW BUILDING</w:t>
      </w:r>
    </w:p>
    <w:p w14:paraId="1EE6A6CC" w14:textId="77777777" w:rsidR="006F3684" w:rsidRDefault="006F3684" w:rsidP="00211247">
      <w:pPr>
        <w:spacing w:line="360" w:lineRule="auto"/>
        <w:rPr>
          <w:b/>
          <w:sz w:val="22"/>
          <w:szCs w:val="22"/>
        </w:rPr>
      </w:pPr>
    </w:p>
    <w:p w14:paraId="21F9CE56" w14:textId="4894933C" w:rsidR="009B11BC" w:rsidRPr="00F47C3E" w:rsidRDefault="009B11BC" w:rsidP="009B11BC">
      <w:pPr>
        <w:pStyle w:val="ListParagraph"/>
        <w:numPr>
          <w:ilvl w:val="0"/>
          <w:numId w:val="22"/>
        </w:numPr>
        <w:spacing w:line="360" w:lineRule="auto"/>
        <w:ind w:left="360" w:hanging="360"/>
        <w:jc w:val="both"/>
        <w:rPr>
          <w:b/>
          <w:bCs/>
          <w:u w:val="single"/>
        </w:rPr>
      </w:pPr>
      <w:r w:rsidRPr="00F47C3E">
        <w:rPr>
          <w:b/>
          <w:bCs/>
          <w:u w:val="single"/>
        </w:rPr>
        <w:t>BACKGROUND</w:t>
      </w:r>
    </w:p>
    <w:p w14:paraId="2F3E39D5" w14:textId="77777777" w:rsidR="00EE7626" w:rsidRPr="006F3684" w:rsidRDefault="00EE7626" w:rsidP="00EE7626">
      <w:pPr>
        <w:spacing w:line="360" w:lineRule="auto"/>
        <w:jc w:val="both"/>
        <w:rPr>
          <w:rFonts w:eastAsia="Calibri"/>
        </w:rPr>
      </w:pPr>
      <w:r w:rsidRPr="006F3684">
        <w:rPr>
          <w:color w:val="000000"/>
        </w:rPr>
        <w:t>The ASEAN Secretariat was established in February 1976 by the Foreign Ministers of ASEAN</w:t>
      </w:r>
      <w:r>
        <w:rPr>
          <w:color w:val="000000"/>
        </w:rPr>
        <w:t xml:space="preserve">. </w:t>
      </w:r>
      <w:r w:rsidRPr="006F3684">
        <w:rPr>
          <w:rFonts w:eastAsia="Calibri"/>
        </w:rPr>
        <w:t>It was first housed at the Department of Foreign Affairs of Indonesia in Jakarta and moved to the current location at 70A Jalan Sisingamangaraja, Jakarta since 1981.  Currently, the ASEAN Secretariat (ASEC) is housed at two buildings:</w:t>
      </w:r>
    </w:p>
    <w:p w14:paraId="013D7C05" w14:textId="77777777" w:rsidR="00EE7626" w:rsidRPr="006F3684" w:rsidRDefault="00EE7626" w:rsidP="00EE7626">
      <w:pPr>
        <w:pStyle w:val="ListParagraph"/>
        <w:numPr>
          <w:ilvl w:val="0"/>
          <w:numId w:val="23"/>
        </w:numPr>
        <w:spacing w:after="160" w:line="360" w:lineRule="auto"/>
        <w:ind w:left="450" w:hanging="450"/>
        <w:jc w:val="both"/>
        <w:rPr>
          <w:rFonts w:eastAsia="Calibri"/>
        </w:rPr>
      </w:pPr>
      <w:r w:rsidRPr="006F3684">
        <w:rPr>
          <w:rFonts w:eastAsia="Calibri"/>
        </w:rPr>
        <w:t xml:space="preserve">The Heritage Building which established in 1981. The building has </w:t>
      </w:r>
      <w:r>
        <w:rPr>
          <w:rFonts w:eastAsia="Calibri"/>
        </w:rPr>
        <w:t>9</w:t>
      </w:r>
      <w:r w:rsidRPr="006F3684">
        <w:rPr>
          <w:rFonts w:eastAsia="Calibri"/>
        </w:rPr>
        <w:t xml:space="preserve"> stories with approximately 11,000 sqm in total areas.</w:t>
      </w:r>
    </w:p>
    <w:p w14:paraId="2ECB84EA" w14:textId="77777777" w:rsidR="00EE7626" w:rsidRPr="006F3684" w:rsidRDefault="00EE7626" w:rsidP="00EE7626">
      <w:pPr>
        <w:pStyle w:val="ListParagraph"/>
        <w:numPr>
          <w:ilvl w:val="0"/>
          <w:numId w:val="23"/>
        </w:numPr>
        <w:spacing w:after="160" w:line="360" w:lineRule="auto"/>
        <w:ind w:left="450" w:hanging="450"/>
        <w:jc w:val="both"/>
        <w:rPr>
          <w:rFonts w:eastAsia="Calibri"/>
        </w:rPr>
      </w:pPr>
      <w:r w:rsidRPr="006F3684">
        <w:rPr>
          <w:rFonts w:eastAsia="Calibri"/>
        </w:rPr>
        <w:t>The New Building which</w:t>
      </w:r>
      <w:r>
        <w:rPr>
          <w:rFonts w:eastAsia="Calibri"/>
        </w:rPr>
        <w:t xml:space="preserve"> was</w:t>
      </w:r>
      <w:r w:rsidRPr="006F3684">
        <w:rPr>
          <w:rFonts w:eastAsia="Calibri"/>
        </w:rPr>
        <w:t xml:space="preserve"> </w:t>
      </w:r>
      <w:r>
        <w:rPr>
          <w:rFonts w:eastAsia="Calibri"/>
        </w:rPr>
        <w:t>inaugurated</w:t>
      </w:r>
      <w:r w:rsidRPr="006F3684">
        <w:rPr>
          <w:rFonts w:eastAsia="Calibri"/>
        </w:rPr>
        <w:t xml:space="preserve"> in 2019. The building consists of two towers, and each has 16 stories with approximately 44,000 Sqm in total area. </w:t>
      </w:r>
    </w:p>
    <w:p w14:paraId="28DB5696" w14:textId="3E791A24" w:rsidR="00EE7626" w:rsidRDefault="00EE7626" w:rsidP="00EE7626">
      <w:pPr>
        <w:spacing w:after="240" w:line="360" w:lineRule="auto"/>
        <w:jc w:val="both"/>
        <w:rPr>
          <w:color w:val="000000"/>
        </w:rPr>
      </w:pPr>
      <w:r>
        <w:rPr>
          <w:color w:val="000000"/>
        </w:rPr>
        <w:t>Both the Heritage Building and the New Building play a central role in ASEC’s activities, not only as office, but also serving as venues for events an</w:t>
      </w:r>
      <w:r w:rsidR="00886378">
        <w:rPr>
          <w:color w:val="000000"/>
        </w:rPr>
        <w:t>d</w:t>
      </w:r>
      <w:r>
        <w:rPr>
          <w:color w:val="000000"/>
        </w:rPr>
        <w:t xml:space="preserve"> hosting esteemed VVIP delegates. </w:t>
      </w:r>
      <w:r w:rsidRPr="00EE7626">
        <w:rPr>
          <w:color w:val="000000"/>
        </w:rPr>
        <w:t xml:space="preserve">However, in </w:t>
      </w:r>
      <w:r w:rsidR="00886378">
        <w:rPr>
          <w:color w:val="000000"/>
        </w:rPr>
        <w:t>April</w:t>
      </w:r>
      <w:r w:rsidRPr="00EE7626">
        <w:rPr>
          <w:color w:val="000000"/>
        </w:rPr>
        <w:t xml:space="preserve"> 20</w:t>
      </w:r>
      <w:r w:rsidR="00886378">
        <w:rPr>
          <w:color w:val="000000"/>
        </w:rPr>
        <w:t>21</w:t>
      </w:r>
      <w:r w:rsidRPr="00EE7626">
        <w:rPr>
          <w:color w:val="000000"/>
        </w:rPr>
        <w:t xml:space="preserve">, an incident occurred during heavy rain and strong winds. Multiple glass frames on the connection bridge, </w:t>
      </w:r>
      <w:r>
        <w:rPr>
          <w:color w:val="000000"/>
        </w:rPr>
        <w:t>located</w:t>
      </w:r>
      <w:r w:rsidRPr="00EE7626">
        <w:rPr>
          <w:color w:val="000000"/>
        </w:rPr>
        <w:t xml:space="preserve"> on the 7th floor, became detached and fell onto the floor below. As a result, the incident caused damage to both the Aluminum Composite Panels (ACP) and the Steel Roof in the main hall of the ASEC New Building.</w:t>
      </w:r>
    </w:p>
    <w:p w14:paraId="4A10203F" w14:textId="52C67B5C" w:rsidR="00AD096E" w:rsidRDefault="00EE7626" w:rsidP="006F3684">
      <w:pPr>
        <w:spacing w:line="360" w:lineRule="auto"/>
        <w:jc w:val="both"/>
        <w:rPr>
          <w:color w:val="000000"/>
        </w:rPr>
      </w:pPr>
      <w:r w:rsidRPr="00EE7626">
        <w:rPr>
          <w:color w:val="000000"/>
        </w:rPr>
        <w:t xml:space="preserve">Given the prevailing climate conditions and the existing design of the </w:t>
      </w:r>
      <w:r>
        <w:rPr>
          <w:color w:val="000000"/>
        </w:rPr>
        <w:t xml:space="preserve">ASEC </w:t>
      </w:r>
      <w:r w:rsidRPr="00EE7626">
        <w:rPr>
          <w:color w:val="000000"/>
        </w:rPr>
        <w:t xml:space="preserve">New Building, the ASEAN Secretariat acknowledges the importance of engaging a professional engineering consultant. Their expertise is needed to evaluate the current glass structure thoroughly, with the aim of preventing similar incidents from happening in the future. </w:t>
      </w:r>
      <w:r w:rsidR="00AD096E">
        <w:rPr>
          <w:color w:val="000000"/>
        </w:rPr>
        <w:t>Furthermore</w:t>
      </w:r>
      <w:r w:rsidRPr="00EE7626">
        <w:rPr>
          <w:color w:val="000000"/>
        </w:rPr>
        <w:t>, ASEC is also seeking the consultant's assistance in designing, specifying, and estimating the cost of the required structural support</w:t>
      </w:r>
      <w:r w:rsidR="00AD096E">
        <w:rPr>
          <w:color w:val="000000"/>
        </w:rPr>
        <w:t xml:space="preserve"> for the cleaning services personnel to clean and maintain the ACP at the </w:t>
      </w:r>
      <w:r w:rsidR="00AD096E" w:rsidRPr="00EE7626">
        <w:rPr>
          <w:color w:val="000000"/>
        </w:rPr>
        <w:t>7th Floor Connection Bridge</w:t>
      </w:r>
      <w:r w:rsidRPr="00EE7626">
        <w:rPr>
          <w:color w:val="000000"/>
        </w:rPr>
        <w:t>.</w:t>
      </w:r>
      <w:r w:rsidR="00AD096E">
        <w:rPr>
          <w:color w:val="000000"/>
        </w:rPr>
        <w:t xml:space="preserve"> Currently, there is no </w:t>
      </w:r>
      <w:r w:rsidR="00AD096E">
        <w:rPr>
          <w:color w:val="000000"/>
        </w:rPr>
        <w:lastRenderedPageBreak/>
        <w:t>structural support at the 7</w:t>
      </w:r>
      <w:r w:rsidR="00AD096E" w:rsidRPr="00AD096E">
        <w:rPr>
          <w:color w:val="000000"/>
          <w:vertAlign w:val="superscript"/>
        </w:rPr>
        <w:t>th</w:t>
      </w:r>
      <w:r w:rsidR="00AD096E">
        <w:rPr>
          <w:color w:val="000000"/>
        </w:rPr>
        <w:t xml:space="preserve"> </w:t>
      </w:r>
      <w:r w:rsidRPr="00EE7626">
        <w:rPr>
          <w:color w:val="000000"/>
        </w:rPr>
        <w:t xml:space="preserve"> </w:t>
      </w:r>
      <w:r w:rsidR="00AD096E" w:rsidRPr="00EE7626">
        <w:rPr>
          <w:color w:val="000000"/>
        </w:rPr>
        <w:t>Floor Connection Bridge</w:t>
      </w:r>
      <w:r w:rsidR="00AD096E">
        <w:rPr>
          <w:color w:val="000000"/>
        </w:rPr>
        <w:t>, making the</w:t>
      </w:r>
      <w:r w:rsidR="00367027">
        <w:rPr>
          <w:color w:val="000000"/>
        </w:rPr>
        <w:t xml:space="preserve"> area </w:t>
      </w:r>
      <w:r w:rsidR="00594775">
        <w:rPr>
          <w:color w:val="000000"/>
        </w:rPr>
        <w:t>inaccessible</w:t>
      </w:r>
      <w:r w:rsidR="00367027">
        <w:rPr>
          <w:color w:val="000000"/>
        </w:rPr>
        <w:t xml:space="preserve"> for the cleaning personnel to </w:t>
      </w:r>
      <w:r w:rsidR="00EA2638">
        <w:rPr>
          <w:color w:val="000000"/>
        </w:rPr>
        <w:t xml:space="preserve">effectively </w:t>
      </w:r>
      <w:r w:rsidR="00367027">
        <w:rPr>
          <w:color w:val="000000"/>
        </w:rPr>
        <w:t>clean the ACP in that area.</w:t>
      </w:r>
      <w:r w:rsidR="00EA2638">
        <w:rPr>
          <w:color w:val="000000"/>
        </w:rPr>
        <w:t xml:space="preserve"> ASEC aims to ensure the safety of cleaning personnel and enable proper maintenance of the ACP, enhancing the overall functionality and aesthetic of the bridge area.</w:t>
      </w:r>
    </w:p>
    <w:p w14:paraId="7F1CBBEC" w14:textId="77777777" w:rsidR="00EE45B4" w:rsidRDefault="00EE45B4" w:rsidP="006F3684">
      <w:pPr>
        <w:spacing w:line="360" w:lineRule="auto"/>
        <w:jc w:val="both"/>
        <w:rPr>
          <w:color w:val="000000"/>
        </w:rPr>
      </w:pPr>
    </w:p>
    <w:p w14:paraId="1C189EE7" w14:textId="50012663" w:rsidR="00986ED6" w:rsidRPr="002B0857" w:rsidRDefault="002B177D" w:rsidP="006F3684">
      <w:pPr>
        <w:pStyle w:val="ListParagraph"/>
        <w:numPr>
          <w:ilvl w:val="0"/>
          <w:numId w:val="22"/>
        </w:numPr>
        <w:spacing w:line="360" w:lineRule="auto"/>
        <w:ind w:left="360" w:hanging="360"/>
        <w:jc w:val="both"/>
        <w:rPr>
          <w:b/>
          <w:bCs/>
          <w:u w:val="single"/>
        </w:rPr>
      </w:pPr>
      <w:r>
        <w:rPr>
          <w:b/>
          <w:bCs/>
          <w:u w:val="single"/>
        </w:rPr>
        <w:t xml:space="preserve">INCIDENT </w:t>
      </w:r>
      <w:r w:rsidR="00275DDE">
        <w:rPr>
          <w:b/>
          <w:bCs/>
          <w:u w:val="single"/>
        </w:rPr>
        <w:t>SUMMARY</w:t>
      </w:r>
    </w:p>
    <w:tbl>
      <w:tblPr>
        <w:tblStyle w:val="TableGrid"/>
        <w:tblW w:w="0" w:type="auto"/>
        <w:tblLook w:val="04A0" w:firstRow="1" w:lastRow="0" w:firstColumn="1" w:lastColumn="0" w:noHBand="0" w:noVBand="1"/>
      </w:tblPr>
      <w:tblGrid>
        <w:gridCol w:w="2245"/>
        <w:gridCol w:w="6025"/>
      </w:tblGrid>
      <w:tr w:rsidR="00366669" w14:paraId="79CEE97A" w14:textId="77777777" w:rsidTr="00B84D51">
        <w:tc>
          <w:tcPr>
            <w:tcW w:w="2245" w:type="dxa"/>
          </w:tcPr>
          <w:p w14:paraId="79E5AB91" w14:textId="03ED22B7" w:rsidR="00366669" w:rsidRDefault="00366669" w:rsidP="006F3684">
            <w:pPr>
              <w:spacing w:line="360" w:lineRule="auto"/>
              <w:jc w:val="both"/>
              <w:rPr>
                <w:color w:val="000000"/>
              </w:rPr>
            </w:pPr>
            <w:r>
              <w:rPr>
                <w:color w:val="000000"/>
              </w:rPr>
              <w:t>Date</w:t>
            </w:r>
          </w:p>
        </w:tc>
        <w:tc>
          <w:tcPr>
            <w:tcW w:w="6025" w:type="dxa"/>
          </w:tcPr>
          <w:p w14:paraId="7AF3E617" w14:textId="1B945EF7" w:rsidR="00366669" w:rsidRDefault="00366669" w:rsidP="006F3684">
            <w:pPr>
              <w:spacing w:line="360" w:lineRule="auto"/>
              <w:jc w:val="both"/>
              <w:rPr>
                <w:color w:val="000000"/>
              </w:rPr>
            </w:pPr>
            <w:r>
              <w:rPr>
                <w:color w:val="000000"/>
              </w:rPr>
              <w:t>13 April 2021</w:t>
            </w:r>
          </w:p>
        </w:tc>
      </w:tr>
      <w:tr w:rsidR="00366669" w14:paraId="0FFDC1B5" w14:textId="77777777" w:rsidTr="00B84D51">
        <w:tc>
          <w:tcPr>
            <w:tcW w:w="2245" w:type="dxa"/>
          </w:tcPr>
          <w:p w14:paraId="11DFE788" w14:textId="7D6EE180" w:rsidR="00366669" w:rsidRDefault="00366669" w:rsidP="006F3684">
            <w:pPr>
              <w:spacing w:line="360" w:lineRule="auto"/>
              <w:jc w:val="both"/>
              <w:rPr>
                <w:color w:val="000000"/>
              </w:rPr>
            </w:pPr>
            <w:r>
              <w:rPr>
                <w:color w:val="000000"/>
              </w:rPr>
              <w:t>Location</w:t>
            </w:r>
          </w:p>
        </w:tc>
        <w:tc>
          <w:tcPr>
            <w:tcW w:w="6025" w:type="dxa"/>
          </w:tcPr>
          <w:p w14:paraId="55C209C6" w14:textId="771210E1" w:rsidR="00366669" w:rsidRDefault="00366669" w:rsidP="006F3684">
            <w:pPr>
              <w:spacing w:line="360" w:lineRule="auto"/>
              <w:jc w:val="both"/>
              <w:rPr>
                <w:color w:val="000000"/>
              </w:rPr>
            </w:pPr>
            <w:r>
              <w:rPr>
                <w:color w:val="000000"/>
              </w:rPr>
              <w:t>Connection Bridge, 7</w:t>
            </w:r>
            <w:r w:rsidRPr="00B84D51">
              <w:rPr>
                <w:color w:val="000000"/>
                <w:vertAlign w:val="superscript"/>
              </w:rPr>
              <w:t>th</w:t>
            </w:r>
            <w:r>
              <w:rPr>
                <w:color w:val="000000"/>
              </w:rPr>
              <w:t xml:space="preserve"> Floor ASEC New Building</w:t>
            </w:r>
          </w:p>
        </w:tc>
      </w:tr>
      <w:tr w:rsidR="00366669" w14:paraId="39D930EA" w14:textId="77777777" w:rsidTr="00B84D51">
        <w:tc>
          <w:tcPr>
            <w:tcW w:w="2245" w:type="dxa"/>
          </w:tcPr>
          <w:p w14:paraId="14FCE8E4" w14:textId="0636D5D0" w:rsidR="00366669" w:rsidRDefault="00366669" w:rsidP="006F3684">
            <w:pPr>
              <w:spacing w:line="360" w:lineRule="auto"/>
              <w:jc w:val="both"/>
              <w:rPr>
                <w:color w:val="000000"/>
              </w:rPr>
            </w:pPr>
            <w:r>
              <w:rPr>
                <w:color w:val="000000"/>
              </w:rPr>
              <w:t>Incident Overview</w:t>
            </w:r>
          </w:p>
        </w:tc>
        <w:tc>
          <w:tcPr>
            <w:tcW w:w="6025" w:type="dxa"/>
          </w:tcPr>
          <w:p w14:paraId="457F25C8" w14:textId="7021444A" w:rsidR="00366669" w:rsidRDefault="00366669" w:rsidP="006F3684">
            <w:pPr>
              <w:spacing w:line="360" w:lineRule="auto"/>
              <w:jc w:val="both"/>
              <w:rPr>
                <w:color w:val="000000"/>
              </w:rPr>
            </w:pPr>
            <w:r>
              <w:rPr>
                <w:color w:val="000000"/>
              </w:rPr>
              <w:t xml:space="preserve">During heavy rain and strong wind, several </w:t>
            </w:r>
            <w:r w:rsidR="00594775">
              <w:rPr>
                <w:color w:val="000000"/>
              </w:rPr>
              <w:t>glass</w:t>
            </w:r>
            <w:r>
              <w:rPr>
                <w:color w:val="000000"/>
              </w:rPr>
              <w:t xml:space="preserve"> </w:t>
            </w:r>
            <w:r w:rsidR="00594775">
              <w:rPr>
                <w:color w:val="000000"/>
              </w:rPr>
              <w:t xml:space="preserve">frames </w:t>
            </w:r>
            <w:r>
              <w:rPr>
                <w:color w:val="000000"/>
              </w:rPr>
              <w:t>from the 7</w:t>
            </w:r>
            <w:r w:rsidRPr="002B0857">
              <w:rPr>
                <w:color w:val="000000"/>
                <w:vertAlign w:val="superscript"/>
              </w:rPr>
              <w:t>th</w:t>
            </w:r>
            <w:r>
              <w:rPr>
                <w:color w:val="000000"/>
              </w:rPr>
              <w:t xml:space="preserve"> Floor were detached and damaging steel roof, ACP cladding and parapet. The incident causes no casualty and injury to any ASEC staff or visitors</w:t>
            </w:r>
          </w:p>
        </w:tc>
      </w:tr>
      <w:tr w:rsidR="00366669" w14:paraId="17E612CC" w14:textId="77777777" w:rsidTr="00B84D51">
        <w:tc>
          <w:tcPr>
            <w:tcW w:w="2245" w:type="dxa"/>
          </w:tcPr>
          <w:p w14:paraId="5C3650E1" w14:textId="340D9EB4" w:rsidR="00366669" w:rsidRDefault="00366669" w:rsidP="006F3684">
            <w:pPr>
              <w:spacing w:line="360" w:lineRule="auto"/>
              <w:jc w:val="both"/>
              <w:rPr>
                <w:color w:val="000000"/>
              </w:rPr>
            </w:pPr>
            <w:r>
              <w:rPr>
                <w:color w:val="000000"/>
              </w:rPr>
              <w:t>Impact and Damage</w:t>
            </w:r>
          </w:p>
        </w:tc>
        <w:tc>
          <w:tcPr>
            <w:tcW w:w="6025" w:type="dxa"/>
          </w:tcPr>
          <w:p w14:paraId="46679E3A" w14:textId="66F85CDC" w:rsidR="00366669" w:rsidRDefault="00366669" w:rsidP="002B0857">
            <w:pPr>
              <w:pStyle w:val="ListParagraph"/>
              <w:numPr>
                <w:ilvl w:val="0"/>
                <w:numId w:val="37"/>
              </w:numPr>
              <w:spacing w:line="360" w:lineRule="auto"/>
              <w:ind w:left="349"/>
              <w:jc w:val="both"/>
              <w:rPr>
                <w:color w:val="000000"/>
              </w:rPr>
            </w:pPr>
            <w:r>
              <w:rPr>
                <w:color w:val="000000"/>
              </w:rPr>
              <w:t>Damage at the Steel Roof of Nusantara Hall</w:t>
            </w:r>
          </w:p>
          <w:p w14:paraId="05853F1B" w14:textId="26E9CADE" w:rsidR="00366669" w:rsidRDefault="00366669" w:rsidP="002B0857">
            <w:pPr>
              <w:pStyle w:val="ListParagraph"/>
              <w:numPr>
                <w:ilvl w:val="0"/>
                <w:numId w:val="37"/>
              </w:numPr>
              <w:spacing w:line="360" w:lineRule="auto"/>
              <w:ind w:left="349"/>
              <w:jc w:val="both"/>
              <w:rPr>
                <w:color w:val="000000"/>
              </w:rPr>
            </w:pPr>
            <w:r>
              <w:rPr>
                <w:color w:val="000000"/>
              </w:rPr>
              <w:t>Damage at the ACP parapet on the 1</w:t>
            </w:r>
            <w:r w:rsidRPr="002B0857">
              <w:rPr>
                <w:color w:val="000000"/>
                <w:vertAlign w:val="superscript"/>
              </w:rPr>
              <w:t>st</w:t>
            </w:r>
            <w:r>
              <w:rPr>
                <w:color w:val="000000"/>
              </w:rPr>
              <w:t xml:space="preserve"> &amp; 4</w:t>
            </w:r>
            <w:r w:rsidRPr="002B0857">
              <w:rPr>
                <w:color w:val="000000"/>
                <w:vertAlign w:val="superscript"/>
              </w:rPr>
              <w:t>th</w:t>
            </w:r>
            <w:r>
              <w:rPr>
                <w:color w:val="000000"/>
              </w:rPr>
              <w:t xml:space="preserve"> Floor</w:t>
            </w:r>
          </w:p>
          <w:p w14:paraId="2AC9B9B5" w14:textId="7D3A85AC" w:rsidR="00366669" w:rsidRPr="002B0857" w:rsidRDefault="00366669" w:rsidP="002B0857">
            <w:pPr>
              <w:pStyle w:val="ListParagraph"/>
              <w:numPr>
                <w:ilvl w:val="0"/>
                <w:numId w:val="37"/>
              </w:numPr>
              <w:spacing w:line="360" w:lineRule="auto"/>
              <w:ind w:left="349"/>
              <w:jc w:val="both"/>
              <w:rPr>
                <w:color w:val="000000"/>
              </w:rPr>
            </w:pPr>
            <w:r>
              <w:rPr>
                <w:color w:val="000000"/>
              </w:rPr>
              <w:t>Damage at several glass frames at the Ground Floor</w:t>
            </w:r>
          </w:p>
        </w:tc>
      </w:tr>
      <w:tr w:rsidR="00366669" w14:paraId="6051F85C" w14:textId="77777777" w:rsidTr="00B84D51">
        <w:tc>
          <w:tcPr>
            <w:tcW w:w="2245" w:type="dxa"/>
          </w:tcPr>
          <w:p w14:paraId="333417DB" w14:textId="512BCC91" w:rsidR="00366669" w:rsidRDefault="00366669" w:rsidP="006F3684">
            <w:pPr>
              <w:spacing w:line="360" w:lineRule="auto"/>
              <w:jc w:val="both"/>
              <w:rPr>
                <w:color w:val="000000"/>
              </w:rPr>
            </w:pPr>
            <w:r>
              <w:rPr>
                <w:color w:val="000000"/>
              </w:rPr>
              <w:t>Documentation</w:t>
            </w:r>
          </w:p>
        </w:tc>
        <w:tc>
          <w:tcPr>
            <w:tcW w:w="6025" w:type="dxa"/>
          </w:tcPr>
          <w:p w14:paraId="0D8A493C" w14:textId="01661720" w:rsidR="00366669" w:rsidRDefault="00366669" w:rsidP="002B0857">
            <w:pPr>
              <w:spacing w:line="360" w:lineRule="auto"/>
              <w:jc w:val="both"/>
              <w:rPr>
                <w:color w:val="000000"/>
              </w:rPr>
            </w:pPr>
            <w:r>
              <w:rPr>
                <w:noProof/>
                <w:color w:val="000000"/>
              </w:rPr>
              <w:drawing>
                <wp:anchor distT="0" distB="0" distL="114300" distR="114300" simplePos="0" relativeHeight="251667456" behindDoc="0" locked="0" layoutInCell="1" allowOverlap="1" wp14:anchorId="0B89BC15" wp14:editId="02DF231D">
                  <wp:simplePos x="0" y="0"/>
                  <wp:positionH relativeFrom="column">
                    <wp:posOffset>107950</wp:posOffset>
                  </wp:positionH>
                  <wp:positionV relativeFrom="paragraph">
                    <wp:posOffset>231007</wp:posOffset>
                  </wp:positionV>
                  <wp:extent cx="3487479" cy="2615609"/>
                  <wp:effectExtent l="0" t="0" r="0" b="0"/>
                  <wp:wrapNone/>
                  <wp:docPr id="602673283" name="Picture 60267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714985" name="Picture 54771498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87479" cy="2615609"/>
                          </a:xfrm>
                          <a:prstGeom prst="rect">
                            <a:avLst/>
                          </a:prstGeom>
                        </pic:spPr>
                      </pic:pic>
                    </a:graphicData>
                  </a:graphic>
                  <wp14:sizeRelH relativeFrom="page">
                    <wp14:pctWidth>0</wp14:pctWidth>
                  </wp14:sizeRelH>
                  <wp14:sizeRelV relativeFrom="page">
                    <wp14:pctHeight>0</wp14:pctHeight>
                  </wp14:sizeRelV>
                </wp:anchor>
              </w:drawing>
            </w:r>
            <w:r>
              <w:rPr>
                <w:color w:val="000000"/>
              </w:rPr>
              <w:t>7</w:t>
            </w:r>
            <w:r w:rsidRPr="002B0857">
              <w:rPr>
                <w:color w:val="000000"/>
                <w:vertAlign w:val="superscript"/>
              </w:rPr>
              <w:t>th</w:t>
            </w:r>
            <w:r>
              <w:rPr>
                <w:color w:val="000000"/>
              </w:rPr>
              <w:t xml:space="preserve"> Floor Connection Bridge</w:t>
            </w:r>
          </w:p>
          <w:p w14:paraId="5C6EB950" w14:textId="751D5580" w:rsidR="00366669" w:rsidRDefault="00366669" w:rsidP="002B0857">
            <w:pPr>
              <w:spacing w:line="360" w:lineRule="auto"/>
              <w:jc w:val="both"/>
              <w:rPr>
                <w:color w:val="000000"/>
              </w:rPr>
            </w:pPr>
          </w:p>
          <w:p w14:paraId="7EAAE9FD" w14:textId="7BD9510A" w:rsidR="00366669" w:rsidRDefault="00366669" w:rsidP="002B0857">
            <w:pPr>
              <w:spacing w:line="360" w:lineRule="auto"/>
              <w:jc w:val="both"/>
              <w:rPr>
                <w:color w:val="000000"/>
              </w:rPr>
            </w:pPr>
          </w:p>
          <w:p w14:paraId="02239880" w14:textId="5A56E65E" w:rsidR="00366669" w:rsidRDefault="00366669" w:rsidP="002B0857">
            <w:pPr>
              <w:spacing w:line="360" w:lineRule="auto"/>
              <w:jc w:val="both"/>
              <w:rPr>
                <w:color w:val="000000"/>
              </w:rPr>
            </w:pPr>
          </w:p>
          <w:p w14:paraId="0C5D7442" w14:textId="491F5878" w:rsidR="00366669" w:rsidRDefault="00366669" w:rsidP="002B0857">
            <w:pPr>
              <w:spacing w:line="360" w:lineRule="auto"/>
              <w:jc w:val="both"/>
              <w:rPr>
                <w:color w:val="000000"/>
              </w:rPr>
            </w:pPr>
          </w:p>
          <w:p w14:paraId="0F986219" w14:textId="77777777" w:rsidR="00366669" w:rsidRDefault="00366669" w:rsidP="002B0857">
            <w:pPr>
              <w:spacing w:line="360" w:lineRule="auto"/>
              <w:jc w:val="both"/>
              <w:rPr>
                <w:color w:val="000000"/>
              </w:rPr>
            </w:pPr>
          </w:p>
          <w:p w14:paraId="3CF2A809" w14:textId="7BB3EEA7" w:rsidR="00366669" w:rsidRDefault="00366669" w:rsidP="002B0857">
            <w:pPr>
              <w:spacing w:line="360" w:lineRule="auto"/>
              <w:jc w:val="both"/>
              <w:rPr>
                <w:color w:val="000000"/>
              </w:rPr>
            </w:pPr>
          </w:p>
          <w:p w14:paraId="65141EED" w14:textId="7CCA40FC" w:rsidR="00366669" w:rsidRDefault="00366669" w:rsidP="002B0857">
            <w:pPr>
              <w:spacing w:line="360" w:lineRule="auto"/>
              <w:jc w:val="both"/>
              <w:rPr>
                <w:color w:val="000000"/>
              </w:rPr>
            </w:pPr>
          </w:p>
          <w:p w14:paraId="45118260" w14:textId="77777777" w:rsidR="00366669" w:rsidRDefault="00366669" w:rsidP="002B0857">
            <w:pPr>
              <w:spacing w:line="360" w:lineRule="auto"/>
              <w:jc w:val="both"/>
              <w:rPr>
                <w:color w:val="000000"/>
              </w:rPr>
            </w:pPr>
          </w:p>
          <w:p w14:paraId="2AFF9504" w14:textId="7D3C3832" w:rsidR="00366669" w:rsidRDefault="00366669" w:rsidP="002B0857">
            <w:pPr>
              <w:spacing w:line="360" w:lineRule="auto"/>
              <w:jc w:val="both"/>
              <w:rPr>
                <w:color w:val="000000"/>
              </w:rPr>
            </w:pPr>
          </w:p>
          <w:p w14:paraId="07E5CA88" w14:textId="7179B0B6" w:rsidR="00366669" w:rsidRDefault="00366669" w:rsidP="002B0857">
            <w:pPr>
              <w:spacing w:line="360" w:lineRule="auto"/>
              <w:jc w:val="both"/>
              <w:rPr>
                <w:color w:val="000000"/>
              </w:rPr>
            </w:pPr>
          </w:p>
          <w:p w14:paraId="4AE3BFC1" w14:textId="77777777" w:rsidR="00F15EA7" w:rsidRDefault="00F15EA7" w:rsidP="002B0857">
            <w:pPr>
              <w:spacing w:line="360" w:lineRule="auto"/>
              <w:jc w:val="both"/>
              <w:rPr>
                <w:color w:val="000000"/>
              </w:rPr>
            </w:pPr>
          </w:p>
          <w:p w14:paraId="1F671F31" w14:textId="77777777" w:rsidR="00F15EA7" w:rsidRDefault="00F15EA7" w:rsidP="002B0857">
            <w:pPr>
              <w:spacing w:line="360" w:lineRule="auto"/>
              <w:jc w:val="both"/>
              <w:rPr>
                <w:color w:val="000000"/>
              </w:rPr>
            </w:pPr>
          </w:p>
          <w:p w14:paraId="5A2B99CD" w14:textId="77777777" w:rsidR="00F15EA7" w:rsidRDefault="00F15EA7" w:rsidP="002B0857">
            <w:pPr>
              <w:spacing w:line="360" w:lineRule="auto"/>
              <w:jc w:val="both"/>
              <w:rPr>
                <w:color w:val="000000"/>
              </w:rPr>
            </w:pPr>
          </w:p>
          <w:p w14:paraId="190788DA" w14:textId="77777777" w:rsidR="00F15EA7" w:rsidRDefault="00F15EA7" w:rsidP="002B0857">
            <w:pPr>
              <w:spacing w:line="360" w:lineRule="auto"/>
              <w:jc w:val="both"/>
              <w:rPr>
                <w:color w:val="000000"/>
              </w:rPr>
            </w:pPr>
          </w:p>
          <w:p w14:paraId="03526BE8" w14:textId="77777777" w:rsidR="00F15EA7" w:rsidRDefault="00F15EA7" w:rsidP="002B0857">
            <w:pPr>
              <w:spacing w:line="360" w:lineRule="auto"/>
              <w:jc w:val="both"/>
              <w:rPr>
                <w:color w:val="000000"/>
              </w:rPr>
            </w:pPr>
          </w:p>
          <w:p w14:paraId="22E81E4D" w14:textId="30D38045" w:rsidR="00366669" w:rsidRDefault="00366669" w:rsidP="002B0857">
            <w:pPr>
              <w:spacing w:line="360" w:lineRule="auto"/>
              <w:jc w:val="both"/>
              <w:rPr>
                <w:color w:val="000000"/>
              </w:rPr>
            </w:pPr>
            <w:r>
              <w:rPr>
                <w:noProof/>
                <w:color w:val="000000"/>
              </w:rPr>
              <w:lastRenderedPageBreak/>
              <w:drawing>
                <wp:anchor distT="0" distB="0" distL="114300" distR="114300" simplePos="0" relativeHeight="251668480" behindDoc="0" locked="0" layoutInCell="1" allowOverlap="1" wp14:anchorId="5205ADC0" wp14:editId="5B04573A">
                  <wp:simplePos x="0" y="0"/>
                  <wp:positionH relativeFrom="column">
                    <wp:posOffset>131445</wp:posOffset>
                  </wp:positionH>
                  <wp:positionV relativeFrom="paragraph">
                    <wp:posOffset>29209</wp:posOffset>
                  </wp:positionV>
                  <wp:extent cx="3457575" cy="2379059"/>
                  <wp:effectExtent l="0" t="0" r="0" b="2540"/>
                  <wp:wrapNone/>
                  <wp:docPr id="148426565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265655" name="Picture 1484265655"/>
                          <pic:cNvPicPr/>
                        </pic:nvPicPr>
                        <pic:blipFill rotWithShape="1">
                          <a:blip r:embed="rId10">
                            <a:extLst>
                              <a:ext uri="{28A0092B-C50C-407E-A947-70E740481C1C}">
                                <a14:useLocalDpi xmlns:a14="http://schemas.microsoft.com/office/drawing/2010/main" val="0"/>
                              </a:ext>
                            </a:extLst>
                          </a:blip>
                          <a:srcRect t="44576" b="16715"/>
                          <a:stretch/>
                        </pic:blipFill>
                        <pic:spPr bwMode="auto">
                          <a:xfrm>
                            <a:off x="0" y="0"/>
                            <a:ext cx="3457575" cy="237905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6A46A54" w14:textId="68E83F5B" w:rsidR="00366669" w:rsidRDefault="00366669" w:rsidP="002B0857">
            <w:pPr>
              <w:spacing w:line="360" w:lineRule="auto"/>
              <w:jc w:val="both"/>
              <w:rPr>
                <w:color w:val="000000"/>
              </w:rPr>
            </w:pPr>
          </w:p>
          <w:p w14:paraId="6FC101DF" w14:textId="77777777" w:rsidR="00366669" w:rsidRDefault="00366669" w:rsidP="002B0857">
            <w:pPr>
              <w:spacing w:line="360" w:lineRule="auto"/>
              <w:jc w:val="both"/>
              <w:rPr>
                <w:color w:val="000000"/>
              </w:rPr>
            </w:pPr>
          </w:p>
          <w:p w14:paraId="5AB5F0BE" w14:textId="77777777" w:rsidR="00366669" w:rsidRDefault="00366669" w:rsidP="002B0857">
            <w:pPr>
              <w:spacing w:line="360" w:lineRule="auto"/>
              <w:jc w:val="both"/>
              <w:rPr>
                <w:color w:val="000000"/>
              </w:rPr>
            </w:pPr>
          </w:p>
          <w:p w14:paraId="38857184" w14:textId="77777777" w:rsidR="00366669" w:rsidRDefault="00366669" w:rsidP="002B0857">
            <w:pPr>
              <w:spacing w:line="360" w:lineRule="auto"/>
              <w:jc w:val="both"/>
              <w:rPr>
                <w:color w:val="000000"/>
              </w:rPr>
            </w:pPr>
          </w:p>
          <w:p w14:paraId="21C87D85" w14:textId="77777777" w:rsidR="00366669" w:rsidRDefault="00366669" w:rsidP="002B0857">
            <w:pPr>
              <w:spacing w:line="360" w:lineRule="auto"/>
              <w:jc w:val="both"/>
              <w:rPr>
                <w:color w:val="000000"/>
              </w:rPr>
            </w:pPr>
          </w:p>
          <w:p w14:paraId="1FA9B0DD" w14:textId="77777777" w:rsidR="00366669" w:rsidRDefault="00366669" w:rsidP="002B0857">
            <w:pPr>
              <w:spacing w:line="360" w:lineRule="auto"/>
              <w:jc w:val="both"/>
              <w:rPr>
                <w:color w:val="000000"/>
              </w:rPr>
            </w:pPr>
          </w:p>
          <w:p w14:paraId="3CD1D290" w14:textId="77777777" w:rsidR="00366669" w:rsidRDefault="00366669" w:rsidP="002B0857">
            <w:pPr>
              <w:spacing w:line="360" w:lineRule="auto"/>
              <w:jc w:val="both"/>
              <w:rPr>
                <w:color w:val="000000"/>
              </w:rPr>
            </w:pPr>
          </w:p>
          <w:p w14:paraId="674F1D41" w14:textId="77777777" w:rsidR="00366669" w:rsidRDefault="00366669" w:rsidP="002B0857">
            <w:pPr>
              <w:spacing w:line="360" w:lineRule="auto"/>
              <w:jc w:val="both"/>
              <w:rPr>
                <w:color w:val="000000"/>
              </w:rPr>
            </w:pPr>
          </w:p>
          <w:p w14:paraId="79A4E15F" w14:textId="77777777" w:rsidR="00366669" w:rsidRDefault="00366669" w:rsidP="002B0857">
            <w:pPr>
              <w:spacing w:line="360" w:lineRule="auto"/>
              <w:jc w:val="both"/>
              <w:rPr>
                <w:color w:val="000000"/>
              </w:rPr>
            </w:pPr>
          </w:p>
          <w:p w14:paraId="187FFC6C" w14:textId="28426F6E" w:rsidR="00366669" w:rsidRDefault="00366669" w:rsidP="002B0857">
            <w:pPr>
              <w:spacing w:line="360" w:lineRule="auto"/>
              <w:jc w:val="both"/>
              <w:rPr>
                <w:color w:val="000000"/>
              </w:rPr>
            </w:pPr>
            <w:r>
              <w:rPr>
                <w:noProof/>
                <w:color w:val="000000"/>
              </w:rPr>
              <w:drawing>
                <wp:anchor distT="0" distB="0" distL="114300" distR="114300" simplePos="0" relativeHeight="251669504" behindDoc="0" locked="0" layoutInCell="1" allowOverlap="1" wp14:anchorId="59EA1E37" wp14:editId="3DB9164D">
                  <wp:simplePos x="0" y="0"/>
                  <wp:positionH relativeFrom="column">
                    <wp:posOffset>217171</wp:posOffset>
                  </wp:positionH>
                  <wp:positionV relativeFrom="paragraph">
                    <wp:posOffset>69851</wp:posOffset>
                  </wp:positionV>
                  <wp:extent cx="2705100" cy="2445358"/>
                  <wp:effectExtent l="0" t="0" r="0" b="0"/>
                  <wp:wrapNone/>
                  <wp:docPr id="144391154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911547" name="Picture 1443911547"/>
                          <pic:cNvPicPr/>
                        </pic:nvPicPr>
                        <pic:blipFill rotWithShape="1">
                          <a:blip r:embed="rId11">
                            <a:extLst>
                              <a:ext uri="{28A0092B-C50C-407E-A947-70E740481C1C}">
                                <a14:useLocalDpi xmlns:a14="http://schemas.microsoft.com/office/drawing/2010/main" val="0"/>
                              </a:ext>
                            </a:extLst>
                          </a:blip>
                          <a:srcRect t="27546" r="12140" b="27778"/>
                          <a:stretch/>
                        </pic:blipFill>
                        <pic:spPr bwMode="auto">
                          <a:xfrm>
                            <a:off x="0" y="0"/>
                            <a:ext cx="2711785" cy="245140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5C1EC72" w14:textId="14A467FD" w:rsidR="00366669" w:rsidRDefault="00366669" w:rsidP="002B0857">
            <w:pPr>
              <w:spacing w:line="360" w:lineRule="auto"/>
              <w:jc w:val="both"/>
              <w:rPr>
                <w:color w:val="000000"/>
              </w:rPr>
            </w:pPr>
          </w:p>
          <w:p w14:paraId="1C7B5C84" w14:textId="6D97595D" w:rsidR="00366669" w:rsidRDefault="00366669" w:rsidP="002B0857">
            <w:pPr>
              <w:spacing w:line="360" w:lineRule="auto"/>
              <w:jc w:val="both"/>
              <w:rPr>
                <w:color w:val="000000"/>
              </w:rPr>
            </w:pPr>
          </w:p>
          <w:p w14:paraId="5DF001BE" w14:textId="6A4B4562" w:rsidR="00366669" w:rsidRDefault="00366669" w:rsidP="002B0857">
            <w:pPr>
              <w:spacing w:line="360" w:lineRule="auto"/>
              <w:jc w:val="both"/>
              <w:rPr>
                <w:color w:val="000000"/>
              </w:rPr>
            </w:pPr>
          </w:p>
          <w:p w14:paraId="4C6524A3" w14:textId="4973D490" w:rsidR="00366669" w:rsidRDefault="00366669" w:rsidP="002B0857">
            <w:pPr>
              <w:spacing w:line="360" w:lineRule="auto"/>
              <w:jc w:val="both"/>
              <w:rPr>
                <w:color w:val="000000"/>
              </w:rPr>
            </w:pPr>
          </w:p>
          <w:p w14:paraId="05574049" w14:textId="143803FC" w:rsidR="00366669" w:rsidRDefault="00366669" w:rsidP="002B0857">
            <w:pPr>
              <w:spacing w:line="360" w:lineRule="auto"/>
              <w:jc w:val="both"/>
              <w:rPr>
                <w:color w:val="000000"/>
              </w:rPr>
            </w:pPr>
          </w:p>
          <w:p w14:paraId="4FBCAAD1" w14:textId="38F3C07B" w:rsidR="00366669" w:rsidRDefault="00366669" w:rsidP="002B0857">
            <w:pPr>
              <w:spacing w:line="360" w:lineRule="auto"/>
              <w:jc w:val="both"/>
              <w:rPr>
                <w:color w:val="000000"/>
              </w:rPr>
            </w:pPr>
          </w:p>
          <w:p w14:paraId="4665E568" w14:textId="7ADE091D" w:rsidR="00366669" w:rsidRDefault="00366669" w:rsidP="002B0857">
            <w:pPr>
              <w:spacing w:line="360" w:lineRule="auto"/>
              <w:jc w:val="both"/>
              <w:rPr>
                <w:color w:val="000000"/>
              </w:rPr>
            </w:pPr>
          </w:p>
          <w:p w14:paraId="0644599D" w14:textId="2DB8DEA7" w:rsidR="00366669" w:rsidRDefault="00366669" w:rsidP="002B0857">
            <w:pPr>
              <w:spacing w:line="360" w:lineRule="auto"/>
              <w:jc w:val="both"/>
              <w:rPr>
                <w:color w:val="000000"/>
              </w:rPr>
            </w:pPr>
          </w:p>
          <w:p w14:paraId="1A6CA6CD" w14:textId="13EAD097" w:rsidR="00366669" w:rsidRDefault="00366669" w:rsidP="002B0857">
            <w:pPr>
              <w:spacing w:line="360" w:lineRule="auto"/>
              <w:jc w:val="both"/>
              <w:rPr>
                <w:color w:val="000000"/>
              </w:rPr>
            </w:pPr>
          </w:p>
          <w:p w14:paraId="3EFCCB30" w14:textId="53A3642E" w:rsidR="00366669" w:rsidRDefault="00366669" w:rsidP="002B0857">
            <w:pPr>
              <w:spacing w:line="360" w:lineRule="auto"/>
              <w:jc w:val="both"/>
              <w:rPr>
                <w:color w:val="000000"/>
              </w:rPr>
            </w:pPr>
            <w:r>
              <w:rPr>
                <w:noProof/>
                <w:color w:val="000000"/>
              </w:rPr>
              <w:drawing>
                <wp:anchor distT="0" distB="0" distL="114300" distR="114300" simplePos="0" relativeHeight="251670528" behindDoc="0" locked="0" layoutInCell="1" allowOverlap="1" wp14:anchorId="7B0AE05E" wp14:editId="0C9673A4">
                  <wp:simplePos x="0" y="0"/>
                  <wp:positionH relativeFrom="margin">
                    <wp:posOffset>274320</wp:posOffset>
                  </wp:positionH>
                  <wp:positionV relativeFrom="paragraph">
                    <wp:posOffset>264160</wp:posOffset>
                  </wp:positionV>
                  <wp:extent cx="2686050" cy="2425700"/>
                  <wp:effectExtent l="0" t="0" r="0" b="0"/>
                  <wp:wrapNone/>
                  <wp:docPr id="481960930" name="Picture 20" descr="A picture containing building, composite material, outdoor, hou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960930" name="Picture 20" descr="A picture containing building, composite material, outdoor, house&#10;&#10;Description automatically generated"/>
                          <pic:cNvPicPr/>
                        </pic:nvPicPr>
                        <pic:blipFill rotWithShape="1">
                          <a:blip r:embed="rId12" cstate="print">
                            <a:extLst>
                              <a:ext uri="{28A0092B-C50C-407E-A947-70E740481C1C}">
                                <a14:useLocalDpi xmlns:a14="http://schemas.microsoft.com/office/drawing/2010/main" val="0"/>
                              </a:ext>
                            </a:extLst>
                          </a:blip>
                          <a:srcRect t="26158" b="23031"/>
                          <a:stretch/>
                        </pic:blipFill>
                        <pic:spPr bwMode="auto">
                          <a:xfrm>
                            <a:off x="0" y="0"/>
                            <a:ext cx="2686050" cy="24257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color w:val="000000"/>
              </w:rPr>
              <w:t>4</w:t>
            </w:r>
            <w:r w:rsidRPr="002B0857">
              <w:rPr>
                <w:color w:val="000000"/>
                <w:vertAlign w:val="superscript"/>
              </w:rPr>
              <w:t>th</w:t>
            </w:r>
            <w:r>
              <w:rPr>
                <w:color w:val="000000"/>
              </w:rPr>
              <w:t xml:space="preserve"> Floor (Steel Roof Nusantara Hall)</w:t>
            </w:r>
          </w:p>
          <w:p w14:paraId="3F8F1C42" w14:textId="2F330714" w:rsidR="00366669" w:rsidRDefault="00366669" w:rsidP="002B0857">
            <w:pPr>
              <w:spacing w:line="360" w:lineRule="auto"/>
              <w:jc w:val="both"/>
              <w:rPr>
                <w:color w:val="000000"/>
              </w:rPr>
            </w:pPr>
          </w:p>
          <w:p w14:paraId="742E308D" w14:textId="77777777" w:rsidR="00366669" w:rsidRDefault="00366669" w:rsidP="002B0857">
            <w:pPr>
              <w:spacing w:line="360" w:lineRule="auto"/>
              <w:jc w:val="both"/>
              <w:rPr>
                <w:color w:val="000000"/>
              </w:rPr>
            </w:pPr>
          </w:p>
          <w:p w14:paraId="281FF6A8" w14:textId="77777777" w:rsidR="00366669" w:rsidRDefault="00366669" w:rsidP="002B0857">
            <w:pPr>
              <w:spacing w:line="360" w:lineRule="auto"/>
              <w:jc w:val="both"/>
              <w:rPr>
                <w:color w:val="000000"/>
              </w:rPr>
            </w:pPr>
          </w:p>
          <w:p w14:paraId="374EF6CC" w14:textId="77777777" w:rsidR="00366669" w:rsidRDefault="00366669" w:rsidP="002B0857">
            <w:pPr>
              <w:spacing w:line="360" w:lineRule="auto"/>
              <w:jc w:val="both"/>
              <w:rPr>
                <w:color w:val="000000"/>
              </w:rPr>
            </w:pPr>
          </w:p>
          <w:p w14:paraId="392E1281" w14:textId="77777777" w:rsidR="00366669" w:rsidRDefault="00366669" w:rsidP="002B0857">
            <w:pPr>
              <w:spacing w:line="360" w:lineRule="auto"/>
              <w:jc w:val="both"/>
              <w:rPr>
                <w:color w:val="000000"/>
              </w:rPr>
            </w:pPr>
          </w:p>
          <w:p w14:paraId="12E0860A" w14:textId="77777777" w:rsidR="00366669" w:rsidRDefault="00366669" w:rsidP="002B0857">
            <w:pPr>
              <w:spacing w:line="360" w:lineRule="auto"/>
              <w:jc w:val="both"/>
              <w:rPr>
                <w:color w:val="000000"/>
              </w:rPr>
            </w:pPr>
          </w:p>
          <w:p w14:paraId="1CA64274" w14:textId="77777777" w:rsidR="00366669" w:rsidRDefault="00366669" w:rsidP="002B0857">
            <w:pPr>
              <w:spacing w:line="360" w:lineRule="auto"/>
              <w:jc w:val="both"/>
              <w:rPr>
                <w:color w:val="000000"/>
              </w:rPr>
            </w:pPr>
          </w:p>
          <w:p w14:paraId="6BBB20CB" w14:textId="77777777" w:rsidR="00366669" w:rsidRDefault="00366669" w:rsidP="002B0857">
            <w:pPr>
              <w:spacing w:line="360" w:lineRule="auto"/>
              <w:jc w:val="both"/>
              <w:rPr>
                <w:color w:val="000000"/>
              </w:rPr>
            </w:pPr>
          </w:p>
          <w:p w14:paraId="08BE5718" w14:textId="77777777" w:rsidR="00366669" w:rsidRDefault="00366669" w:rsidP="002B0857">
            <w:pPr>
              <w:spacing w:line="360" w:lineRule="auto"/>
              <w:jc w:val="both"/>
              <w:rPr>
                <w:color w:val="000000"/>
              </w:rPr>
            </w:pPr>
          </w:p>
          <w:p w14:paraId="2814D96A" w14:textId="77777777" w:rsidR="00366669" w:rsidRDefault="00366669" w:rsidP="002B0857">
            <w:pPr>
              <w:spacing w:line="360" w:lineRule="auto"/>
              <w:jc w:val="both"/>
              <w:rPr>
                <w:color w:val="000000"/>
              </w:rPr>
            </w:pPr>
          </w:p>
          <w:p w14:paraId="7AE941CE" w14:textId="3B0CC222" w:rsidR="00366669" w:rsidRDefault="00366669" w:rsidP="002B0857">
            <w:pPr>
              <w:spacing w:line="360" w:lineRule="auto"/>
              <w:jc w:val="center"/>
              <w:rPr>
                <w:color w:val="000000"/>
              </w:rPr>
            </w:pPr>
            <w:r>
              <w:rPr>
                <w:noProof/>
                <w:color w:val="000000"/>
              </w:rPr>
              <w:lastRenderedPageBreak/>
              <w:drawing>
                <wp:inline distT="0" distB="0" distL="0" distR="0" wp14:anchorId="73807122" wp14:editId="54A6584D">
                  <wp:extent cx="3643475" cy="1866900"/>
                  <wp:effectExtent l="0" t="0" r="0" b="0"/>
                  <wp:docPr id="177922823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228232" name="Picture 1779228232"/>
                          <pic:cNvPicPr/>
                        </pic:nvPicPr>
                        <pic:blipFill rotWithShape="1">
                          <a:blip r:embed="rId13" cstate="print">
                            <a:extLst>
                              <a:ext uri="{28A0092B-C50C-407E-A947-70E740481C1C}">
                                <a14:useLocalDpi xmlns:a14="http://schemas.microsoft.com/office/drawing/2010/main" val="0"/>
                              </a:ext>
                            </a:extLst>
                          </a:blip>
                          <a:srcRect l="15452" t="-752" r="15452" b="24066"/>
                          <a:stretch/>
                        </pic:blipFill>
                        <pic:spPr bwMode="auto">
                          <a:xfrm>
                            <a:off x="0" y="0"/>
                            <a:ext cx="3652079" cy="1871309"/>
                          </a:xfrm>
                          <a:prstGeom prst="rect">
                            <a:avLst/>
                          </a:prstGeom>
                          <a:ln>
                            <a:noFill/>
                          </a:ln>
                          <a:extLst>
                            <a:ext uri="{53640926-AAD7-44D8-BBD7-CCE9431645EC}">
                              <a14:shadowObscured xmlns:a14="http://schemas.microsoft.com/office/drawing/2010/main"/>
                            </a:ext>
                          </a:extLst>
                        </pic:spPr>
                      </pic:pic>
                    </a:graphicData>
                  </a:graphic>
                </wp:inline>
              </w:drawing>
            </w:r>
          </w:p>
          <w:p w14:paraId="231FD472" w14:textId="77777777" w:rsidR="00366669" w:rsidRDefault="00366669" w:rsidP="002B0857">
            <w:pPr>
              <w:spacing w:line="360" w:lineRule="auto"/>
              <w:jc w:val="both"/>
              <w:rPr>
                <w:color w:val="000000"/>
              </w:rPr>
            </w:pPr>
          </w:p>
          <w:p w14:paraId="2251600F" w14:textId="0692A328" w:rsidR="00366669" w:rsidRDefault="00366669" w:rsidP="002B0857">
            <w:pPr>
              <w:spacing w:line="360" w:lineRule="auto"/>
              <w:jc w:val="both"/>
              <w:rPr>
                <w:color w:val="000000"/>
              </w:rPr>
            </w:pPr>
            <w:r>
              <w:rPr>
                <w:noProof/>
                <w:color w:val="000000"/>
              </w:rPr>
              <w:drawing>
                <wp:anchor distT="0" distB="0" distL="114300" distR="114300" simplePos="0" relativeHeight="251671552" behindDoc="0" locked="0" layoutInCell="1" allowOverlap="1" wp14:anchorId="5154CE31" wp14:editId="30BCC38A">
                  <wp:simplePos x="0" y="0"/>
                  <wp:positionH relativeFrom="column">
                    <wp:posOffset>55244</wp:posOffset>
                  </wp:positionH>
                  <wp:positionV relativeFrom="paragraph">
                    <wp:posOffset>222250</wp:posOffset>
                  </wp:positionV>
                  <wp:extent cx="3623733" cy="2038350"/>
                  <wp:effectExtent l="0" t="0" r="0" b="0"/>
                  <wp:wrapNone/>
                  <wp:docPr id="14485839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583999" name="Picture 144858399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29245" cy="2041450"/>
                          </a:xfrm>
                          <a:prstGeom prst="rect">
                            <a:avLst/>
                          </a:prstGeom>
                        </pic:spPr>
                      </pic:pic>
                    </a:graphicData>
                  </a:graphic>
                  <wp14:sizeRelH relativeFrom="page">
                    <wp14:pctWidth>0</wp14:pctWidth>
                  </wp14:sizeRelH>
                  <wp14:sizeRelV relativeFrom="page">
                    <wp14:pctHeight>0</wp14:pctHeight>
                  </wp14:sizeRelV>
                </wp:anchor>
              </w:drawing>
            </w:r>
            <w:r>
              <w:rPr>
                <w:color w:val="000000"/>
              </w:rPr>
              <w:t>1</w:t>
            </w:r>
            <w:r w:rsidRPr="00EE45B4">
              <w:rPr>
                <w:color w:val="000000"/>
                <w:vertAlign w:val="superscript"/>
              </w:rPr>
              <w:t>st</w:t>
            </w:r>
            <w:r>
              <w:rPr>
                <w:color w:val="000000"/>
              </w:rPr>
              <w:t xml:space="preserve"> Floor (Glass roof)</w:t>
            </w:r>
          </w:p>
          <w:p w14:paraId="11E45A09" w14:textId="11651882" w:rsidR="00366669" w:rsidRDefault="00366669" w:rsidP="002B0857">
            <w:pPr>
              <w:spacing w:line="360" w:lineRule="auto"/>
              <w:jc w:val="both"/>
              <w:rPr>
                <w:color w:val="000000"/>
              </w:rPr>
            </w:pPr>
          </w:p>
          <w:p w14:paraId="513F9260" w14:textId="7B10AC8D" w:rsidR="00366669" w:rsidRDefault="00366669" w:rsidP="002B0857">
            <w:pPr>
              <w:spacing w:line="360" w:lineRule="auto"/>
              <w:jc w:val="both"/>
              <w:rPr>
                <w:color w:val="000000"/>
              </w:rPr>
            </w:pPr>
          </w:p>
          <w:p w14:paraId="3CC90315" w14:textId="27FE95BC" w:rsidR="00366669" w:rsidRDefault="00366669" w:rsidP="002B0857">
            <w:pPr>
              <w:spacing w:line="360" w:lineRule="auto"/>
              <w:jc w:val="both"/>
              <w:rPr>
                <w:color w:val="000000"/>
              </w:rPr>
            </w:pPr>
          </w:p>
          <w:p w14:paraId="489F021E" w14:textId="77777777" w:rsidR="00366669" w:rsidRDefault="00366669" w:rsidP="002B0857">
            <w:pPr>
              <w:spacing w:line="360" w:lineRule="auto"/>
              <w:jc w:val="both"/>
              <w:rPr>
                <w:color w:val="000000"/>
              </w:rPr>
            </w:pPr>
          </w:p>
          <w:p w14:paraId="6CCCD7D4" w14:textId="74B732D6" w:rsidR="00366669" w:rsidRDefault="00366669" w:rsidP="002B0857">
            <w:pPr>
              <w:spacing w:line="360" w:lineRule="auto"/>
              <w:jc w:val="both"/>
              <w:rPr>
                <w:color w:val="000000"/>
              </w:rPr>
            </w:pPr>
          </w:p>
          <w:p w14:paraId="2C1BC4A6" w14:textId="10C79889" w:rsidR="00366669" w:rsidRDefault="00366669" w:rsidP="002B0857">
            <w:pPr>
              <w:spacing w:line="360" w:lineRule="auto"/>
              <w:jc w:val="both"/>
              <w:rPr>
                <w:color w:val="000000"/>
              </w:rPr>
            </w:pPr>
          </w:p>
          <w:p w14:paraId="6D40F4BE" w14:textId="77777777" w:rsidR="00366669" w:rsidRDefault="00366669" w:rsidP="002B0857">
            <w:pPr>
              <w:spacing w:line="360" w:lineRule="auto"/>
              <w:jc w:val="both"/>
              <w:rPr>
                <w:color w:val="000000"/>
              </w:rPr>
            </w:pPr>
          </w:p>
          <w:p w14:paraId="1C5152BC" w14:textId="2133BA01" w:rsidR="00366669" w:rsidRDefault="00366669" w:rsidP="002B0857">
            <w:pPr>
              <w:spacing w:line="360" w:lineRule="auto"/>
              <w:jc w:val="both"/>
              <w:rPr>
                <w:color w:val="000000"/>
              </w:rPr>
            </w:pPr>
            <w:r>
              <w:rPr>
                <w:noProof/>
                <w:color w:val="000000"/>
              </w:rPr>
              <w:drawing>
                <wp:anchor distT="0" distB="0" distL="114300" distR="114300" simplePos="0" relativeHeight="251672576" behindDoc="0" locked="0" layoutInCell="1" allowOverlap="1" wp14:anchorId="60C29C49" wp14:editId="33C5E449">
                  <wp:simplePos x="0" y="0"/>
                  <wp:positionH relativeFrom="column">
                    <wp:posOffset>74295</wp:posOffset>
                  </wp:positionH>
                  <wp:positionV relativeFrom="paragraph">
                    <wp:posOffset>224155</wp:posOffset>
                  </wp:positionV>
                  <wp:extent cx="3581022" cy="2752725"/>
                  <wp:effectExtent l="0" t="0" r="635" b="0"/>
                  <wp:wrapNone/>
                  <wp:docPr id="59800760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007600" name="Picture 598007600"/>
                          <pic:cNvPicPr/>
                        </pic:nvPicPr>
                        <pic:blipFill rotWithShape="1">
                          <a:blip r:embed="rId15">
                            <a:extLst>
                              <a:ext uri="{28A0092B-C50C-407E-A947-70E740481C1C}">
                                <a14:useLocalDpi xmlns:a14="http://schemas.microsoft.com/office/drawing/2010/main" val="0"/>
                              </a:ext>
                            </a:extLst>
                          </a:blip>
                          <a:srcRect t="38565" b="18196"/>
                          <a:stretch/>
                        </pic:blipFill>
                        <pic:spPr bwMode="auto">
                          <a:xfrm>
                            <a:off x="0" y="0"/>
                            <a:ext cx="3589858" cy="275951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40CBE7" w14:textId="182D99A8" w:rsidR="00366669" w:rsidRDefault="00366669" w:rsidP="002B0857">
            <w:pPr>
              <w:spacing w:line="360" w:lineRule="auto"/>
              <w:jc w:val="both"/>
              <w:rPr>
                <w:color w:val="000000"/>
              </w:rPr>
            </w:pPr>
          </w:p>
          <w:p w14:paraId="0E7BA21D" w14:textId="4F664361" w:rsidR="00366669" w:rsidRDefault="00366669" w:rsidP="002B0857">
            <w:pPr>
              <w:spacing w:line="360" w:lineRule="auto"/>
              <w:jc w:val="both"/>
              <w:rPr>
                <w:color w:val="000000"/>
              </w:rPr>
            </w:pPr>
          </w:p>
          <w:p w14:paraId="7D648341" w14:textId="126B9F25" w:rsidR="00366669" w:rsidRDefault="00366669" w:rsidP="002B0857">
            <w:pPr>
              <w:spacing w:line="360" w:lineRule="auto"/>
              <w:jc w:val="both"/>
              <w:rPr>
                <w:color w:val="000000"/>
              </w:rPr>
            </w:pPr>
          </w:p>
          <w:p w14:paraId="39DC33B4" w14:textId="3236D556" w:rsidR="00366669" w:rsidRDefault="00366669" w:rsidP="002B0857">
            <w:pPr>
              <w:spacing w:line="360" w:lineRule="auto"/>
              <w:jc w:val="both"/>
              <w:rPr>
                <w:color w:val="000000"/>
              </w:rPr>
            </w:pPr>
          </w:p>
          <w:p w14:paraId="6CB28EE4" w14:textId="77777777" w:rsidR="00366669" w:rsidRDefault="00366669" w:rsidP="002B0857">
            <w:pPr>
              <w:spacing w:line="360" w:lineRule="auto"/>
              <w:jc w:val="both"/>
              <w:rPr>
                <w:color w:val="000000"/>
              </w:rPr>
            </w:pPr>
          </w:p>
          <w:p w14:paraId="154A27BB" w14:textId="5F7C7BDB" w:rsidR="00366669" w:rsidRDefault="00366669" w:rsidP="002B0857">
            <w:pPr>
              <w:spacing w:line="360" w:lineRule="auto"/>
              <w:jc w:val="both"/>
              <w:rPr>
                <w:color w:val="000000"/>
              </w:rPr>
            </w:pPr>
          </w:p>
          <w:p w14:paraId="6DFAFD96" w14:textId="0AF59881" w:rsidR="00366669" w:rsidRDefault="00366669" w:rsidP="002B0857">
            <w:pPr>
              <w:spacing w:line="360" w:lineRule="auto"/>
              <w:jc w:val="both"/>
              <w:rPr>
                <w:color w:val="000000"/>
              </w:rPr>
            </w:pPr>
          </w:p>
          <w:p w14:paraId="233769E7" w14:textId="2A46B9C1" w:rsidR="00366669" w:rsidRDefault="00366669" w:rsidP="002B0857">
            <w:pPr>
              <w:spacing w:line="360" w:lineRule="auto"/>
              <w:jc w:val="both"/>
              <w:rPr>
                <w:color w:val="000000"/>
              </w:rPr>
            </w:pPr>
          </w:p>
          <w:p w14:paraId="1B10AD06" w14:textId="293658DB" w:rsidR="00366669" w:rsidRDefault="00366669" w:rsidP="002B0857">
            <w:pPr>
              <w:spacing w:line="360" w:lineRule="auto"/>
              <w:jc w:val="both"/>
              <w:rPr>
                <w:color w:val="000000"/>
              </w:rPr>
            </w:pPr>
          </w:p>
          <w:p w14:paraId="09270685" w14:textId="1E2116D8" w:rsidR="00366669" w:rsidRDefault="00366669" w:rsidP="002B0857">
            <w:pPr>
              <w:spacing w:line="360" w:lineRule="auto"/>
              <w:jc w:val="both"/>
              <w:rPr>
                <w:color w:val="000000"/>
              </w:rPr>
            </w:pPr>
          </w:p>
          <w:p w14:paraId="16B2F56F" w14:textId="3D49E6B0" w:rsidR="00366669" w:rsidRDefault="00366669" w:rsidP="002B0857">
            <w:pPr>
              <w:spacing w:line="360" w:lineRule="auto"/>
              <w:jc w:val="both"/>
              <w:rPr>
                <w:color w:val="000000"/>
              </w:rPr>
            </w:pPr>
          </w:p>
          <w:p w14:paraId="63C92020" w14:textId="77777777" w:rsidR="00F15EA7" w:rsidRDefault="00F15EA7" w:rsidP="002B0857">
            <w:pPr>
              <w:spacing w:line="360" w:lineRule="auto"/>
              <w:jc w:val="both"/>
              <w:rPr>
                <w:color w:val="000000"/>
              </w:rPr>
            </w:pPr>
          </w:p>
          <w:p w14:paraId="45840CE9" w14:textId="77777777" w:rsidR="00F15EA7" w:rsidRDefault="00F15EA7" w:rsidP="002B0857">
            <w:pPr>
              <w:spacing w:line="360" w:lineRule="auto"/>
              <w:jc w:val="both"/>
              <w:rPr>
                <w:color w:val="000000"/>
              </w:rPr>
            </w:pPr>
          </w:p>
          <w:p w14:paraId="5C9CFD49" w14:textId="6C8D619B" w:rsidR="00366669" w:rsidRDefault="00366669" w:rsidP="002B0857">
            <w:pPr>
              <w:spacing w:line="360" w:lineRule="auto"/>
              <w:jc w:val="both"/>
              <w:rPr>
                <w:color w:val="000000"/>
              </w:rPr>
            </w:pPr>
            <w:r>
              <w:rPr>
                <w:color w:val="000000"/>
              </w:rPr>
              <w:lastRenderedPageBreak/>
              <w:t>Repair Process by PT P</w:t>
            </w:r>
            <w:r w:rsidR="00DB390F">
              <w:rPr>
                <w:color w:val="000000"/>
              </w:rPr>
              <w:t xml:space="preserve">embangunan </w:t>
            </w:r>
            <w:r>
              <w:rPr>
                <w:color w:val="000000"/>
              </w:rPr>
              <w:t>P</w:t>
            </w:r>
            <w:r w:rsidR="00DB390F">
              <w:rPr>
                <w:color w:val="000000"/>
              </w:rPr>
              <w:t>erumahan (PT PP)</w:t>
            </w:r>
          </w:p>
          <w:p w14:paraId="201B1E18" w14:textId="3F048264" w:rsidR="00366669" w:rsidRDefault="00366669" w:rsidP="002B0857">
            <w:pPr>
              <w:spacing w:line="360" w:lineRule="auto"/>
              <w:jc w:val="both"/>
              <w:rPr>
                <w:color w:val="000000"/>
              </w:rPr>
            </w:pPr>
            <w:r>
              <w:rPr>
                <w:noProof/>
                <w:color w:val="000000"/>
              </w:rPr>
              <w:drawing>
                <wp:anchor distT="0" distB="0" distL="114300" distR="114300" simplePos="0" relativeHeight="251674624" behindDoc="0" locked="0" layoutInCell="1" allowOverlap="1" wp14:anchorId="2D6A8B84" wp14:editId="4CB401FA">
                  <wp:simplePos x="0" y="0"/>
                  <wp:positionH relativeFrom="column">
                    <wp:posOffset>64770</wp:posOffset>
                  </wp:positionH>
                  <wp:positionV relativeFrom="paragraph">
                    <wp:posOffset>17145</wp:posOffset>
                  </wp:positionV>
                  <wp:extent cx="2446348" cy="2505075"/>
                  <wp:effectExtent l="0" t="0" r="0" b="0"/>
                  <wp:wrapNone/>
                  <wp:docPr id="58385286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852865" name="Picture 583852865"/>
                          <pic:cNvPicPr/>
                        </pic:nvPicPr>
                        <pic:blipFill rotWithShape="1">
                          <a:blip r:embed="rId16" cstate="print">
                            <a:extLst>
                              <a:ext uri="{28A0092B-C50C-407E-A947-70E740481C1C}">
                                <a14:useLocalDpi xmlns:a14="http://schemas.microsoft.com/office/drawing/2010/main" val="0"/>
                              </a:ext>
                            </a:extLst>
                          </a:blip>
                          <a:srcRect b="42400"/>
                          <a:stretch/>
                        </pic:blipFill>
                        <pic:spPr bwMode="auto">
                          <a:xfrm>
                            <a:off x="0" y="0"/>
                            <a:ext cx="2446348" cy="25050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D73EDC" w14:textId="6D86607A" w:rsidR="00366669" w:rsidRDefault="00366669" w:rsidP="002B0857">
            <w:pPr>
              <w:spacing w:line="360" w:lineRule="auto"/>
              <w:jc w:val="both"/>
              <w:rPr>
                <w:color w:val="000000"/>
              </w:rPr>
            </w:pPr>
          </w:p>
          <w:p w14:paraId="7D60231C" w14:textId="51478567" w:rsidR="00366669" w:rsidRDefault="00366669" w:rsidP="002B0857">
            <w:pPr>
              <w:spacing w:line="360" w:lineRule="auto"/>
              <w:jc w:val="both"/>
              <w:rPr>
                <w:color w:val="000000"/>
              </w:rPr>
            </w:pPr>
          </w:p>
          <w:p w14:paraId="04D6BC86" w14:textId="77777777" w:rsidR="00366669" w:rsidRDefault="00366669" w:rsidP="002B0857">
            <w:pPr>
              <w:spacing w:line="360" w:lineRule="auto"/>
              <w:jc w:val="both"/>
              <w:rPr>
                <w:color w:val="000000"/>
              </w:rPr>
            </w:pPr>
          </w:p>
          <w:p w14:paraId="6FB775AE" w14:textId="77777777" w:rsidR="00366669" w:rsidRDefault="00366669" w:rsidP="002B0857">
            <w:pPr>
              <w:spacing w:line="360" w:lineRule="auto"/>
              <w:jc w:val="both"/>
              <w:rPr>
                <w:color w:val="000000"/>
              </w:rPr>
            </w:pPr>
          </w:p>
          <w:p w14:paraId="3675D04F" w14:textId="77777777" w:rsidR="00366669" w:rsidRDefault="00366669" w:rsidP="002B0857">
            <w:pPr>
              <w:spacing w:line="360" w:lineRule="auto"/>
              <w:jc w:val="both"/>
              <w:rPr>
                <w:color w:val="000000"/>
              </w:rPr>
            </w:pPr>
          </w:p>
          <w:p w14:paraId="0B29F5B9" w14:textId="77777777" w:rsidR="00366669" w:rsidRDefault="00366669" w:rsidP="002B0857">
            <w:pPr>
              <w:spacing w:line="360" w:lineRule="auto"/>
              <w:jc w:val="both"/>
              <w:rPr>
                <w:color w:val="000000"/>
              </w:rPr>
            </w:pPr>
          </w:p>
          <w:p w14:paraId="7F71BE1C" w14:textId="77777777" w:rsidR="00366669" w:rsidRDefault="00366669" w:rsidP="002B0857">
            <w:pPr>
              <w:spacing w:line="360" w:lineRule="auto"/>
              <w:jc w:val="both"/>
              <w:rPr>
                <w:color w:val="000000"/>
              </w:rPr>
            </w:pPr>
          </w:p>
          <w:p w14:paraId="46526F8A" w14:textId="77777777" w:rsidR="00366669" w:rsidRDefault="00366669" w:rsidP="002B0857">
            <w:pPr>
              <w:spacing w:line="360" w:lineRule="auto"/>
              <w:jc w:val="both"/>
              <w:rPr>
                <w:color w:val="000000"/>
              </w:rPr>
            </w:pPr>
          </w:p>
          <w:p w14:paraId="2413A2EA" w14:textId="6383F6FC" w:rsidR="00366669" w:rsidRDefault="00366669" w:rsidP="00366669">
            <w:pPr>
              <w:spacing w:line="360" w:lineRule="auto"/>
              <w:jc w:val="both"/>
              <w:rPr>
                <w:color w:val="000000"/>
              </w:rPr>
            </w:pPr>
            <w:r>
              <w:rPr>
                <w:noProof/>
                <w:color w:val="000000"/>
              </w:rPr>
              <w:drawing>
                <wp:anchor distT="0" distB="0" distL="114300" distR="114300" simplePos="0" relativeHeight="251673600" behindDoc="0" locked="0" layoutInCell="1" allowOverlap="1" wp14:anchorId="55BE1A13" wp14:editId="119CE518">
                  <wp:simplePos x="0" y="0"/>
                  <wp:positionH relativeFrom="column">
                    <wp:posOffset>55245</wp:posOffset>
                  </wp:positionH>
                  <wp:positionV relativeFrom="paragraph">
                    <wp:posOffset>222250</wp:posOffset>
                  </wp:positionV>
                  <wp:extent cx="3562350" cy="4103118"/>
                  <wp:effectExtent l="0" t="0" r="0" b="0"/>
                  <wp:wrapNone/>
                  <wp:docPr id="12301050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105064" name="Picture 1230105064"/>
                          <pic:cNvPicPr/>
                        </pic:nvPicPr>
                        <pic:blipFill rotWithShape="1">
                          <a:blip r:embed="rId17">
                            <a:extLst>
                              <a:ext uri="{28A0092B-C50C-407E-A947-70E740481C1C}">
                                <a14:useLocalDpi xmlns:a14="http://schemas.microsoft.com/office/drawing/2010/main" val="0"/>
                              </a:ext>
                            </a:extLst>
                          </a:blip>
                          <a:srcRect t="13615"/>
                          <a:stretch/>
                        </pic:blipFill>
                        <pic:spPr bwMode="auto">
                          <a:xfrm>
                            <a:off x="0" y="0"/>
                            <a:ext cx="3573878" cy="411639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8E1DBBF" w14:textId="679449E1" w:rsidR="00366669" w:rsidRDefault="00366669" w:rsidP="002B0857">
            <w:pPr>
              <w:spacing w:line="360" w:lineRule="auto"/>
              <w:jc w:val="both"/>
              <w:rPr>
                <w:color w:val="000000"/>
              </w:rPr>
            </w:pPr>
          </w:p>
          <w:p w14:paraId="6B7CE922" w14:textId="09E221A8" w:rsidR="00366669" w:rsidRDefault="00366669" w:rsidP="002B0857">
            <w:pPr>
              <w:spacing w:line="360" w:lineRule="auto"/>
              <w:jc w:val="both"/>
              <w:rPr>
                <w:color w:val="000000"/>
              </w:rPr>
            </w:pPr>
          </w:p>
          <w:p w14:paraId="0FF3153C" w14:textId="77777777" w:rsidR="00366669" w:rsidRDefault="00366669" w:rsidP="002B0857">
            <w:pPr>
              <w:spacing w:line="360" w:lineRule="auto"/>
              <w:jc w:val="both"/>
              <w:rPr>
                <w:color w:val="000000"/>
              </w:rPr>
            </w:pPr>
          </w:p>
          <w:p w14:paraId="54DF9377" w14:textId="77777777" w:rsidR="00366669" w:rsidRDefault="00366669" w:rsidP="002B0857">
            <w:pPr>
              <w:spacing w:line="360" w:lineRule="auto"/>
              <w:jc w:val="both"/>
              <w:rPr>
                <w:color w:val="000000"/>
              </w:rPr>
            </w:pPr>
          </w:p>
          <w:p w14:paraId="677391D7" w14:textId="77777777" w:rsidR="00366669" w:rsidRDefault="00366669" w:rsidP="002B0857">
            <w:pPr>
              <w:spacing w:line="360" w:lineRule="auto"/>
              <w:jc w:val="both"/>
              <w:rPr>
                <w:color w:val="000000"/>
              </w:rPr>
            </w:pPr>
          </w:p>
          <w:p w14:paraId="6A8BE5C9" w14:textId="77777777" w:rsidR="00366669" w:rsidRDefault="00366669" w:rsidP="002B0857">
            <w:pPr>
              <w:spacing w:line="360" w:lineRule="auto"/>
              <w:jc w:val="both"/>
              <w:rPr>
                <w:color w:val="000000"/>
              </w:rPr>
            </w:pPr>
          </w:p>
          <w:p w14:paraId="273C5AAE" w14:textId="77777777" w:rsidR="00366669" w:rsidRDefault="00366669" w:rsidP="002B0857">
            <w:pPr>
              <w:spacing w:line="360" w:lineRule="auto"/>
              <w:jc w:val="both"/>
              <w:rPr>
                <w:color w:val="000000"/>
              </w:rPr>
            </w:pPr>
          </w:p>
          <w:p w14:paraId="3F052C20" w14:textId="77777777" w:rsidR="00366669" w:rsidRDefault="00366669" w:rsidP="002B0857">
            <w:pPr>
              <w:spacing w:line="360" w:lineRule="auto"/>
              <w:jc w:val="both"/>
              <w:rPr>
                <w:color w:val="000000"/>
              </w:rPr>
            </w:pPr>
          </w:p>
          <w:p w14:paraId="5EDAA821" w14:textId="77777777" w:rsidR="00366669" w:rsidRDefault="00366669" w:rsidP="002B0857">
            <w:pPr>
              <w:spacing w:line="360" w:lineRule="auto"/>
              <w:jc w:val="both"/>
              <w:rPr>
                <w:color w:val="000000"/>
              </w:rPr>
            </w:pPr>
          </w:p>
          <w:p w14:paraId="070666A2" w14:textId="77777777" w:rsidR="00366669" w:rsidRDefault="00366669" w:rsidP="002B0857">
            <w:pPr>
              <w:spacing w:line="360" w:lineRule="auto"/>
              <w:jc w:val="both"/>
              <w:rPr>
                <w:color w:val="000000"/>
              </w:rPr>
            </w:pPr>
          </w:p>
          <w:p w14:paraId="49D91FA0" w14:textId="77777777" w:rsidR="00366669" w:rsidRDefault="00366669" w:rsidP="002B0857">
            <w:pPr>
              <w:spacing w:line="360" w:lineRule="auto"/>
              <w:jc w:val="both"/>
              <w:rPr>
                <w:color w:val="000000"/>
              </w:rPr>
            </w:pPr>
          </w:p>
          <w:p w14:paraId="55485A10" w14:textId="77777777" w:rsidR="00366669" w:rsidRDefault="00366669" w:rsidP="002B0857">
            <w:pPr>
              <w:spacing w:line="360" w:lineRule="auto"/>
              <w:jc w:val="both"/>
              <w:rPr>
                <w:color w:val="000000"/>
              </w:rPr>
            </w:pPr>
          </w:p>
          <w:p w14:paraId="37DA75E5" w14:textId="77777777" w:rsidR="00366669" w:rsidRDefault="00366669" w:rsidP="002B0857">
            <w:pPr>
              <w:spacing w:line="360" w:lineRule="auto"/>
              <w:jc w:val="both"/>
              <w:rPr>
                <w:color w:val="000000"/>
              </w:rPr>
            </w:pPr>
          </w:p>
          <w:p w14:paraId="2CAB8545" w14:textId="77777777" w:rsidR="00366669" w:rsidRDefault="00366669" w:rsidP="002B0857">
            <w:pPr>
              <w:spacing w:line="360" w:lineRule="auto"/>
              <w:jc w:val="both"/>
              <w:rPr>
                <w:color w:val="000000"/>
              </w:rPr>
            </w:pPr>
          </w:p>
          <w:p w14:paraId="50E3869C" w14:textId="77777777" w:rsidR="00366669" w:rsidRDefault="00366669" w:rsidP="002B0857">
            <w:pPr>
              <w:spacing w:line="360" w:lineRule="auto"/>
              <w:jc w:val="both"/>
              <w:rPr>
                <w:color w:val="000000"/>
              </w:rPr>
            </w:pPr>
          </w:p>
          <w:p w14:paraId="14DC3E62" w14:textId="77777777" w:rsidR="00366669" w:rsidRPr="002B0857" w:rsidRDefault="00366669" w:rsidP="002B0857">
            <w:pPr>
              <w:spacing w:line="360" w:lineRule="auto"/>
              <w:jc w:val="both"/>
              <w:rPr>
                <w:color w:val="000000"/>
              </w:rPr>
            </w:pPr>
          </w:p>
        </w:tc>
      </w:tr>
    </w:tbl>
    <w:p w14:paraId="10838389" w14:textId="77777777" w:rsidR="00F2449B" w:rsidRDefault="00F2449B" w:rsidP="00BB3974">
      <w:pPr>
        <w:spacing w:line="360" w:lineRule="auto"/>
        <w:jc w:val="both"/>
        <w:rPr>
          <w:color w:val="FF0000"/>
        </w:rPr>
      </w:pPr>
    </w:p>
    <w:p w14:paraId="075B1F39" w14:textId="77777777" w:rsidR="00DB390F" w:rsidRDefault="00DB390F" w:rsidP="00BB3974">
      <w:pPr>
        <w:spacing w:line="360" w:lineRule="auto"/>
        <w:jc w:val="both"/>
        <w:rPr>
          <w:color w:val="FF0000"/>
        </w:rPr>
      </w:pPr>
    </w:p>
    <w:p w14:paraId="488461B1" w14:textId="77777777" w:rsidR="00DB390F" w:rsidRDefault="00DB390F" w:rsidP="00BB3974">
      <w:pPr>
        <w:spacing w:line="360" w:lineRule="auto"/>
        <w:jc w:val="both"/>
        <w:rPr>
          <w:color w:val="FF0000"/>
        </w:rPr>
      </w:pPr>
    </w:p>
    <w:p w14:paraId="1D84A2E9" w14:textId="77777777" w:rsidR="005813EB" w:rsidRPr="000825B1" w:rsidRDefault="005813EB" w:rsidP="00BB3974">
      <w:pPr>
        <w:spacing w:line="360" w:lineRule="auto"/>
        <w:jc w:val="both"/>
        <w:rPr>
          <w:color w:val="FF0000"/>
        </w:rPr>
      </w:pPr>
    </w:p>
    <w:p w14:paraId="43EB88A3" w14:textId="2A5F53AA" w:rsidR="00AE7CC6" w:rsidRDefault="00AE7CC6" w:rsidP="00F2449B">
      <w:pPr>
        <w:pStyle w:val="ListParagraph"/>
        <w:numPr>
          <w:ilvl w:val="0"/>
          <w:numId w:val="22"/>
        </w:numPr>
        <w:spacing w:line="360" w:lineRule="auto"/>
        <w:ind w:left="360" w:hanging="360"/>
        <w:jc w:val="both"/>
        <w:rPr>
          <w:b/>
          <w:bCs/>
          <w:u w:val="single"/>
        </w:rPr>
      </w:pPr>
      <w:r>
        <w:rPr>
          <w:b/>
          <w:bCs/>
          <w:u w:val="single"/>
        </w:rPr>
        <w:lastRenderedPageBreak/>
        <w:t>GENERAL INFORMATION</w:t>
      </w:r>
    </w:p>
    <w:p w14:paraId="38170D0F" w14:textId="52366BAF" w:rsidR="00AE7CC6" w:rsidRDefault="00EB51AF" w:rsidP="00AE7CC6">
      <w:pPr>
        <w:spacing w:line="360" w:lineRule="auto"/>
        <w:jc w:val="both"/>
      </w:pPr>
      <w:r>
        <w:rPr>
          <w:color w:val="000000"/>
        </w:rPr>
        <w:t xml:space="preserve">Location of </w:t>
      </w:r>
      <w:r w:rsidR="00945EE8">
        <w:rPr>
          <w:color w:val="000000"/>
        </w:rPr>
        <w:t>Assessment</w:t>
      </w:r>
      <w:r>
        <w:rPr>
          <w:color w:val="000000"/>
        </w:rPr>
        <w:tab/>
        <w:t xml:space="preserve">: Connection Bridge </w:t>
      </w:r>
      <w:r w:rsidRPr="000C760B">
        <w:t>7th Floor of the ASEC New Building</w:t>
      </w:r>
    </w:p>
    <w:p w14:paraId="23952635" w14:textId="782A9A25" w:rsidR="00EB51AF" w:rsidRDefault="00EB51AF" w:rsidP="00AE7CC6">
      <w:pPr>
        <w:spacing w:line="360" w:lineRule="auto"/>
        <w:jc w:val="both"/>
      </w:pPr>
      <w:r>
        <w:t>Period of Construction</w:t>
      </w:r>
      <w:r>
        <w:tab/>
        <w:t>: 2018 – 2019 by PT Pembangunan Perumahan (PT PP), Tbk</w:t>
      </w:r>
    </w:p>
    <w:p w14:paraId="63A08096" w14:textId="407A4CC1" w:rsidR="00EB51AF" w:rsidRDefault="00E10501" w:rsidP="00AE7CC6">
      <w:pPr>
        <w:spacing w:line="360" w:lineRule="auto"/>
        <w:jc w:val="both"/>
        <w:rPr>
          <w:b/>
          <w:bCs/>
          <w:u w:val="single"/>
        </w:rPr>
      </w:pPr>
      <w:r>
        <w:t xml:space="preserve">Total Area for </w:t>
      </w:r>
      <w:r w:rsidR="00945EE8">
        <w:rPr>
          <w:color w:val="000000"/>
        </w:rPr>
        <w:t>Assessment</w:t>
      </w:r>
      <w:r>
        <w:tab/>
      </w:r>
      <w:r w:rsidR="00EB51AF">
        <w:t>:</w:t>
      </w:r>
      <w:r>
        <w:t xml:space="preserve"> 36 x 11 meter (± 396 sqm)</w:t>
      </w:r>
    </w:p>
    <w:p w14:paraId="5942C3FA" w14:textId="77777777" w:rsidR="00AE7CC6" w:rsidRPr="00AE7CC6" w:rsidRDefault="00AE7CC6" w:rsidP="00AE7CC6">
      <w:pPr>
        <w:spacing w:line="360" w:lineRule="auto"/>
        <w:jc w:val="both"/>
        <w:rPr>
          <w:b/>
          <w:bCs/>
          <w:u w:val="single"/>
        </w:rPr>
      </w:pPr>
    </w:p>
    <w:p w14:paraId="2F60943B" w14:textId="6B3DFBA3" w:rsidR="00F2449B" w:rsidRPr="00F47C3E" w:rsidRDefault="00F2449B" w:rsidP="00F2449B">
      <w:pPr>
        <w:pStyle w:val="ListParagraph"/>
        <w:numPr>
          <w:ilvl w:val="0"/>
          <w:numId w:val="22"/>
        </w:numPr>
        <w:spacing w:line="360" w:lineRule="auto"/>
        <w:ind w:left="360" w:hanging="360"/>
        <w:jc w:val="both"/>
        <w:rPr>
          <w:b/>
          <w:bCs/>
          <w:u w:val="single"/>
        </w:rPr>
      </w:pPr>
      <w:r w:rsidRPr="00F47C3E">
        <w:rPr>
          <w:b/>
          <w:bCs/>
          <w:u w:val="single"/>
        </w:rPr>
        <w:t>OBJECTIVE</w:t>
      </w:r>
    </w:p>
    <w:p w14:paraId="256BF27F" w14:textId="313B883E" w:rsidR="00DB4BF4" w:rsidRDefault="005813EB" w:rsidP="005813EB">
      <w:pPr>
        <w:spacing w:line="360" w:lineRule="auto"/>
        <w:jc w:val="both"/>
      </w:pPr>
      <w:r>
        <w:t>The objective</w:t>
      </w:r>
      <w:r w:rsidR="00DB4BF4">
        <w:t>s</w:t>
      </w:r>
      <w:r>
        <w:t xml:space="preserve"> of </w:t>
      </w:r>
      <w:r w:rsidR="00DB4BF4">
        <w:t>this work are as follows:</w:t>
      </w:r>
    </w:p>
    <w:p w14:paraId="715BB072" w14:textId="760583C8" w:rsidR="000C760B" w:rsidRDefault="000C760B" w:rsidP="00DB4BF4">
      <w:pPr>
        <w:pStyle w:val="ListParagraph"/>
        <w:numPr>
          <w:ilvl w:val="0"/>
          <w:numId w:val="38"/>
        </w:numPr>
        <w:spacing w:line="360" w:lineRule="auto"/>
        <w:ind w:left="360"/>
        <w:jc w:val="both"/>
      </w:pPr>
      <w:r>
        <w:t xml:space="preserve">The appointed consultant is expected to </w:t>
      </w:r>
      <w:r w:rsidRPr="000C760B">
        <w:t xml:space="preserve">conduct a thorough assessment and evaluation of the current glass frame structure </w:t>
      </w:r>
      <w:r w:rsidR="0026389F" w:rsidRPr="000C760B">
        <w:t>on</w:t>
      </w:r>
      <w:r w:rsidRPr="000C760B">
        <w:t xml:space="preserve"> the 7th Floor of the ASEC New Building. This evaluation will include an examination of the connection strength between glass frame unit</w:t>
      </w:r>
      <w:r>
        <w:t>s</w:t>
      </w:r>
      <w:r w:rsidRPr="000C760B">
        <w:t>. The consultant will also run a structural analysis model to simulate the expected wind load during heavy rain conditions. If it is determined that the current glass structure is unsafe, the consultant will provide recommendations regarding any necessary design modifications for structural improvement</w:t>
      </w:r>
      <w:r>
        <w:t xml:space="preserve"> and </w:t>
      </w:r>
      <w:r w:rsidRPr="000C760B">
        <w:t xml:space="preserve">estimate the cost of implementing the recommended </w:t>
      </w:r>
      <w:r w:rsidR="0026389F" w:rsidRPr="000C760B">
        <w:t>changes.</w:t>
      </w:r>
    </w:p>
    <w:p w14:paraId="16899C31" w14:textId="4F3C0ABD" w:rsidR="00DB4BF4" w:rsidRDefault="000C760B" w:rsidP="00DB4BF4">
      <w:pPr>
        <w:pStyle w:val="ListParagraph"/>
        <w:numPr>
          <w:ilvl w:val="0"/>
          <w:numId w:val="38"/>
        </w:numPr>
        <w:spacing w:line="360" w:lineRule="auto"/>
        <w:ind w:left="360"/>
        <w:jc w:val="both"/>
      </w:pPr>
      <w:r>
        <w:t>The appointed consultant</w:t>
      </w:r>
      <w:r w:rsidR="00367027">
        <w:t xml:space="preserve"> is expected to provide </w:t>
      </w:r>
      <w:r w:rsidR="00430EFA">
        <w:t xml:space="preserve">the </w:t>
      </w:r>
      <w:r w:rsidR="00367027">
        <w:t xml:space="preserve">design </w:t>
      </w:r>
      <w:r w:rsidR="00FE19DB">
        <w:t>of</w:t>
      </w:r>
      <w:r w:rsidR="00367027">
        <w:t xml:space="preserve"> structural support at the 7</w:t>
      </w:r>
      <w:r w:rsidR="00367027" w:rsidRPr="00367027">
        <w:rPr>
          <w:vertAlign w:val="superscript"/>
        </w:rPr>
        <w:t>th</w:t>
      </w:r>
      <w:r w:rsidR="00367027">
        <w:t xml:space="preserve"> Floor Connection </w:t>
      </w:r>
      <w:r w:rsidR="0026389F">
        <w:t>Bridge</w:t>
      </w:r>
      <w:r w:rsidR="004A4635">
        <w:t xml:space="preserve"> ASEC New Building</w:t>
      </w:r>
      <w:r w:rsidR="00367027">
        <w:t>.</w:t>
      </w:r>
      <w:r w:rsidR="00084A4D">
        <w:t xml:space="preserve"> The consultant shall provide innovative design solutions to address the </w:t>
      </w:r>
      <w:r w:rsidR="0026389F">
        <w:t>structural</w:t>
      </w:r>
      <w:r w:rsidR="00084A4D">
        <w:t xml:space="preserve"> support </w:t>
      </w:r>
      <w:r w:rsidR="00084A4D" w:rsidRPr="00084A4D">
        <w:t xml:space="preserve">requirements for the </w:t>
      </w:r>
      <w:r w:rsidR="0057604C">
        <w:t xml:space="preserve">cleaning personnel at the </w:t>
      </w:r>
      <w:r w:rsidR="00084A4D" w:rsidRPr="00084A4D">
        <w:t>7</w:t>
      </w:r>
      <w:r w:rsidR="00084A4D" w:rsidRPr="0057604C">
        <w:rPr>
          <w:vertAlign w:val="superscript"/>
        </w:rPr>
        <w:t>th</w:t>
      </w:r>
      <w:r w:rsidR="00084A4D" w:rsidRPr="00084A4D">
        <w:t xml:space="preserve"> Floor Connection Bridge</w:t>
      </w:r>
      <w:r w:rsidR="00084A4D">
        <w:t xml:space="preserve">. </w:t>
      </w:r>
      <w:r w:rsidR="005D7BE3">
        <w:t>Furthermore</w:t>
      </w:r>
      <w:r w:rsidR="00084A4D">
        <w:t>, the consultant shall</w:t>
      </w:r>
      <w:r w:rsidR="00B175AA">
        <w:t xml:space="preserve"> also</w:t>
      </w:r>
      <w:r w:rsidR="00084A4D">
        <w:t xml:space="preserve"> provide </w:t>
      </w:r>
      <w:r w:rsidR="00AC6E9F">
        <w:t xml:space="preserve">information regarding the </w:t>
      </w:r>
      <w:r w:rsidR="00084A4D">
        <w:t xml:space="preserve">material specifications, work method and estimated cost in </w:t>
      </w:r>
      <w:r w:rsidR="0057604C">
        <w:t>constructing</w:t>
      </w:r>
      <w:r w:rsidR="00084A4D">
        <w:t xml:space="preserve"> the structural support.</w:t>
      </w:r>
      <w:r w:rsidR="005E0C50">
        <w:t xml:space="preserve"> The design from the consultant will be used further by ASEC as tender documents and guidance for the construction of structural support at the 7</w:t>
      </w:r>
      <w:r w:rsidR="005E0C50" w:rsidRPr="00367027">
        <w:rPr>
          <w:vertAlign w:val="superscript"/>
        </w:rPr>
        <w:t>th</w:t>
      </w:r>
      <w:r w:rsidR="005E0C50">
        <w:t xml:space="preserve"> Floor Connection </w:t>
      </w:r>
      <w:r w:rsidR="0026389F">
        <w:t>Bridge</w:t>
      </w:r>
      <w:r w:rsidR="005E0C50">
        <w:t>.</w:t>
      </w:r>
    </w:p>
    <w:p w14:paraId="1C6C2B9C" w14:textId="77777777" w:rsidR="00DB4BF4" w:rsidRDefault="00DB4BF4" w:rsidP="005813EB">
      <w:pPr>
        <w:spacing w:line="360" w:lineRule="auto"/>
        <w:jc w:val="both"/>
      </w:pPr>
    </w:p>
    <w:p w14:paraId="477C39BD" w14:textId="77777777" w:rsidR="00084A4D" w:rsidRPr="000B2F09" w:rsidRDefault="00084A4D" w:rsidP="00084A4D">
      <w:pPr>
        <w:pStyle w:val="ListParagraph"/>
        <w:numPr>
          <w:ilvl w:val="0"/>
          <w:numId w:val="22"/>
        </w:numPr>
        <w:spacing w:line="360" w:lineRule="auto"/>
        <w:ind w:left="360" w:hanging="360"/>
        <w:jc w:val="both"/>
        <w:rPr>
          <w:b/>
          <w:bCs/>
          <w:u w:val="single"/>
        </w:rPr>
      </w:pPr>
      <w:r>
        <w:rPr>
          <w:b/>
          <w:bCs/>
          <w:u w:val="single"/>
        </w:rPr>
        <w:t>SCOPE OF WORKS</w:t>
      </w:r>
    </w:p>
    <w:p w14:paraId="03BFE40D" w14:textId="77777777" w:rsidR="00084A4D" w:rsidRPr="00FE6CB6" w:rsidRDefault="00084A4D" w:rsidP="00084A4D">
      <w:pPr>
        <w:spacing w:line="360" w:lineRule="auto"/>
        <w:jc w:val="both"/>
      </w:pPr>
      <w:r w:rsidRPr="00FE6CB6">
        <w:t xml:space="preserve">The appointed </w:t>
      </w:r>
      <w:r>
        <w:t xml:space="preserve">consultant </w:t>
      </w:r>
      <w:r w:rsidRPr="00FE6CB6">
        <w:t>is expected to fulfill the followings:</w:t>
      </w:r>
    </w:p>
    <w:p w14:paraId="739C78C6" w14:textId="593F9753" w:rsidR="00084A4D" w:rsidRDefault="00084A4D" w:rsidP="00084A4D">
      <w:pPr>
        <w:pStyle w:val="ListParagraph"/>
        <w:numPr>
          <w:ilvl w:val="0"/>
          <w:numId w:val="24"/>
        </w:numPr>
        <w:spacing w:line="360" w:lineRule="auto"/>
        <w:ind w:left="450"/>
        <w:jc w:val="both"/>
      </w:pPr>
      <w:r>
        <w:t xml:space="preserve">Analyze and evaluate the </w:t>
      </w:r>
      <w:r w:rsidR="003963DA">
        <w:t>overall glass</w:t>
      </w:r>
      <w:r>
        <w:t xml:space="preserve"> structure</w:t>
      </w:r>
      <w:r w:rsidR="003963DA">
        <w:t>s</w:t>
      </w:r>
      <w:r>
        <w:t xml:space="preserve"> at</w:t>
      </w:r>
      <w:r w:rsidR="003963DA">
        <w:t xml:space="preserve"> the</w:t>
      </w:r>
      <w:r>
        <w:t xml:space="preserve"> </w:t>
      </w:r>
      <w:r w:rsidR="003963DA">
        <w:t>7</w:t>
      </w:r>
      <w:r w:rsidR="003963DA" w:rsidRPr="00367027">
        <w:rPr>
          <w:vertAlign w:val="superscript"/>
        </w:rPr>
        <w:t>th</w:t>
      </w:r>
      <w:r w:rsidR="003963DA">
        <w:t xml:space="preserve"> Floor Connection </w:t>
      </w:r>
      <w:r w:rsidR="00594775">
        <w:t>Bridge</w:t>
      </w:r>
      <w:r>
        <w:t>:</w:t>
      </w:r>
    </w:p>
    <w:p w14:paraId="2BEC5A04" w14:textId="39D4A830" w:rsidR="003963DA" w:rsidRDefault="003963DA" w:rsidP="00084A4D">
      <w:pPr>
        <w:pStyle w:val="ListParagraph"/>
        <w:numPr>
          <w:ilvl w:val="0"/>
          <w:numId w:val="39"/>
        </w:numPr>
        <w:spacing w:line="360" w:lineRule="auto"/>
        <w:jc w:val="both"/>
      </w:pPr>
      <w:r>
        <w:t xml:space="preserve">Evaluate the current conditions of glass frames, both in the roof and railing sections. This evaluation will encompass a thorough </w:t>
      </w:r>
      <w:r w:rsidRPr="003963DA">
        <w:t xml:space="preserve">examination of the safety of joints and connections between the glass frame units to identify any existing weaknesses or potential vulnerabilities in the </w:t>
      </w:r>
      <w:r w:rsidR="0026389F" w:rsidRPr="003963DA">
        <w:t>structure.</w:t>
      </w:r>
    </w:p>
    <w:p w14:paraId="1F999C91" w14:textId="13796951" w:rsidR="00FC029F" w:rsidRDefault="003963DA" w:rsidP="00084A4D">
      <w:pPr>
        <w:pStyle w:val="ListParagraph"/>
        <w:numPr>
          <w:ilvl w:val="0"/>
          <w:numId w:val="39"/>
        </w:numPr>
        <w:spacing w:line="360" w:lineRule="auto"/>
        <w:jc w:val="both"/>
      </w:pPr>
      <w:r>
        <w:lastRenderedPageBreak/>
        <w:t>Provide a structural analysis model for the glass structure at the 7</w:t>
      </w:r>
      <w:r w:rsidRPr="00367027">
        <w:rPr>
          <w:vertAlign w:val="superscript"/>
        </w:rPr>
        <w:t>th</w:t>
      </w:r>
      <w:r>
        <w:t xml:space="preserve"> Floor Connection </w:t>
      </w:r>
      <w:r w:rsidR="004A4635">
        <w:t>Bridge</w:t>
      </w:r>
      <w:r>
        <w:t xml:space="preserve"> </w:t>
      </w:r>
      <w:r w:rsidRPr="000C760B">
        <w:t>to simulate the expected wind load during heavy rain conditions</w:t>
      </w:r>
      <w:r w:rsidR="00FC029F">
        <w:t xml:space="preserve">. The results of structural analysis model shall provide </w:t>
      </w:r>
      <w:r w:rsidR="00FC029F" w:rsidRPr="00FC029F">
        <w:t>insights into the performance of the glass structure during heavy rain</w:t>
      </w:r>
      <w:r w:rsidR="00014C3E">
        <w:t xml:space="preserve"> and strong wind</w:t>
      </w:r>
      <w:r w:rsidR="00FC029F" w:rsidRPr="00FC029F">
        <w:t xml:space="preserve"> conditions</w:t>
      </w:r>
      <w:r w:rsidR="00170CF9">
        <w:t xml:space="preserve"> in Jakarta</w:t>
      </w:r>
      <w:r w:rsidR="00FC029F" w:rsidRPr="00FC029F">
        <w:t xml:space="preserve">. </w:t>
      </w:r>
    </w:p>
    <w:p w14:paraId="3515629E" w14:textId="1C015CDA" w:rsidR="00084A4D" w:rsidRDefault="00FC029F" w:rsidP="00FC029F">
      <w:pPr>
        <w:pStyle w:val="ListParagraph"/>
        <w:numPr>
          <w:ilvl w:val="0"/>
          <w:numId w:val="39"/>
        </w:numPr>
        <w:spacing w:line="360" w:lineRule="auto"/>
        <w:jc w:val="both"/>
      </w:pPr>
      <w:r w:rsidRPr="00FC029F">
        <w:t>Based on the</w:t>
      </w:r>
      <w:r>
        <w:t xml:space="preserve"> evaluation and analysis result</w:t>
      </w:r>
      <w:r w:rsidRPr="00FC029F">
        <w:t xml:space="preserve">, the consultant </w:t>
      </w:r>
      <w:r>
        <w:t>shall provide</w:t>
      </w:r>
      <w:r w:rsidRPr="00FC029F">
        <w:t xml:space="preserve"> recommendations and design modifications to enhance the safety and stability of the glass structure, mitigating the risk of any potential failures or incidents</w:t>
      </w:r>
      <w:r w:rsidR="007A777C">
        <w:t xml:space="preserve"> (including material specification and estimated cost)</w:t>
      </w:r>
      <w:r w:rsidRPr="00FC029F">
        <w:t>.</w:t>
      </w:r>
      <w:r w:rsidR="00084A4D">
        <w:t xml:space="preserve">  </w:t>
      </w:r>
    </w:p>
    <w:p w14:paraId="3D44536B" w14:textId="3B12D719" w:rsidR="00FC029F" w:rsidRDefault="00FE19DB" w:rsidP="00084A4D">
      <w:pPr>
        <w:pStyle w:val="ListParagraph"/>
        <w:numPr>
          <w:ilvl w:val="0"/>
          <w:numId w:val="24"/>
        </w:numPr>
        <w:spacing w:line="360" w:lineRule="auto"/>
        <w:ind w:left="450"/>
        <w:jc w:val="both"/>
      </w:pPr>
      <w:r>
        <w:t>Provide innovative solutions for structural support at the 7</w:t>
      </w:r>
      <w:r w:rsidRPr="00367027">
        <w:rPr>
          <w:vertAlign w:val="superscript"/>
        </w:rPr>
        <w:t>th</w:t>
      </w:r>
      <w:r>
        <w:t xml:space="preserve"> Floor Connection </w:t>
      </w:r>
      <w:r w:rsidR="00E81844">
        <w:t>Bridge</w:t>
      </w:r>
      <w:r>
        <w:t>:</w:t>
      </w:r>
    </w:p>
    <w:p w14:paraId="7455E332" w14:textId="1E3B158F" w:rsidR="00084A4D" w:rsidRDefault="00084A4D" w:rsidP="00084A4D">
      <w:pPr>
        <w:pStyle w:val="ListParagraph"/>
        <w:numPr>
          <w:ilvl w:val="0"/>
          <w:numId w:val="40"/>
        </w:numPr>
        <w:spacing w:line="360" w:lineRule="auto"/>
        <w:jc w:val="both"/>
      </w:pPr>
      <w:r>
        <w:t xml:space="preserve">Provide design for structural </w:t>
      </w:r>
      <w:r w:rsidR="00FE19DB">
        <w:t>support</w:t>
      </w:r>
      <w:r w:rsidR="00A965F7">
        <w:t xml:space="preserve"> and</w:t>
      </w:r>
      <w:r>
        <w:t xml:space="preserve"> proof of calculations </w:t>
      </w:r>
      <w:r w:rsidR="00362C53">
        <w:t>/</w:t>
      </w:r>
      <w:r w:rsidR="00FE19DB">
        <w:t xml:space="preserve"> analysis to ensure the safety of </w:t>
      </w:r>
      <w:r w:rsidR="00A965F7">
        <w:t>cleaning personnel (including allowed number of personnel that can be facilitated by the structural support</w:t>
      </w:r>
      <w:r w:rsidR="00362C53">
        <w:t xml:space="preserve"> and other essential information</w:t>
      </w:r>
      <w:r w:rsidR="00A965F7">
        <w:t>)</w:t>
      </w:r>
    </w:p>
    <w:p w14:paraId="1DF9FBAA" w14:textId="5451C4B0" w:rsidR="00084A4D" w:rsidRDefault="00084A4D" w:rsidP="00084A4D">
      <w:pPr>
        <w:pStyle w:val="ListParagraph"/>
        <w:numPr>
          <w:ilvl w:val="0"/>
          <w:numId w:val="40"/>
        </w:numPr>
        <w:spacing w:line="360" w:lineRule="auto"/>
        <w:jc w:val="both"/>
      </w:pPr>
      <w:r>
        <w:t xml:space="preserve">Provide </w:t>
      </w:r>
      <w:r w:rsidR="00A965F7">
        <w:t>material specifications</w:t>
      </w:r>
      <w:r>
        <w:t xml:space="preserve"> for</w:t>
      </w:r>
      <w:r w:rsidR="00A965F7">
        <w:t xml:space="preserve"> </w:t>
      </w:r>
      <w:r w:rsidR="00E81844">
        <w:t xml:space="preserve">the whole </w:t>
      </w:r>
      <w:r w:rsidR="0026389F">
        <w:t>structural</w:t>
      </w:r>
      <w:r>
        <w:t xml:space="preserve"> </w:t>
      </w:r>
      <w:r w:rsidR="00A965F7">
        <w:t>support</w:t>
      </w:r>
      <w:r w:rsidR="00E81844">
        <w:t xml:space="preserve"> system</w:t>
      </w:r>
      <w:r>
        <w:t>.</w:t>
      </w:r>
    </w:p>
    <w:p w14:paraId="7FA1656D" w14:textId="3154F6F7" w:rsidR="00A965F7" w:rsidRDefault="00084A4D" w:rsidP="00084A4D">
      <w:pPr>
        <w:pStyle w:val="ListParagraph"/>
        <w:numPr>
          <w:ilvl w:val="0"/>
          <w:numId w:val="40"/>
        </w:numPr>
        <w:spacing w:line="360" w:lineRule="auto"/>
        <w:jc w:val="both"/>
      </w:pPr>
      <w:r>
        <w:t xml:space="preserve">Provide </w:t>
      </w:r>
      <w:r w:rsidR="006C0993">
        <w:t>work</w:t>
      </w:r>
      <w:r>
        <w:t xml:space="preserve"> </w:t>
      </w:r>
      <w:r w:rsidR="0026389F">
        <w:t>methods</w:t>
      </w:r>
      <w:r>
        <w:t xml:space="preserve"> </w:t>
      </w:r>
      <w:r w:rsidR="006C0993">
        <w:t xml:space="preserve">for the installation of structural support </w:t>
      </w:r>
      <w:r w:rsidR="0026389F">
        <w:t>systems.</w:t>
      </w:r>
    </w:p>
    <w:p w14:paraId="3D0F9F3C" w14:textId="5852448C" w:rsidR="00155EA7" w:rsidRDefault="00084A4D" w:rsidP="00014C3E">
      <w:pPr>
        <w:pStyle w:val="ListParagraph"/>
        <w:numPr>
          <w:ilvl w:val="0"/>
          <w:numId w:val="40"/>
        </w:numPr>
        <w:spacing w:after="240" w:line="276" w:lineRule="auto"/>
        <w:jc w:val="both"/>
      </w:pPr>
      <w:r>
        <w:t xml:space="preserve">Provide </w:t>
      </w:r>
      <w:r w:rsidR="00A965F7">
        <w:t xml:space="preserve">cost </w:t>
      </w:r>
      <w:r>
        <w:t xml:space="preserve">estimation </w:t>
      </w:r>
      <w:r w:rsidR="00A965F7">
        <w:t xml:space="preserve">and estimated time of completion to install the structural </w:t>
      </w:r>
      <w:r w:rsidR="0026389F">
        <w:t>support.</w:t>
      </w:r>
    </w:p>
    <w:p w14:paraId="532C8BDF" w14:textId="1F4656F1" w:rsidR="00014C3E" w:rsidRDefault="000535B0" w:rsidP="000535B0">
      <w:pPr>
        <w:pStyle w:val="ListParagraph"/>
        <w:numPr>
          <w:ilvl w:val="0"/>
          <w:numId w:val="24"/>
        </w:numPr>
        <w:spacing w:line="360" w:lineRule="auto"/>
        <w:ind w:left="450"/>
        <w:jc w:val="both"/>
      </w:pPr>
      <w:r>
        <w:t>Provide presentation to ASEC, explaining the finding results and proposed solutions. The presentation must provide key aspects of the evaluation, emphasizing the identified issues and solutions</w:t>
      </w:r>
      <w:r w:rsidR="006564A3">
        <w:t xml:space="preserve"> </w:t>
      </w:r>
      <w:r>
        <w:t xml:space="preserve">(Final Report </w:t>
      </w:r>
      <w:r w:rsidR="006564A3">
        <w:t>shall be submitted after the presentation and obtain approval from ASEC</w:t>
      </w:r>
      <w:r>
        <w:t>)</w:t>
      </w:r>
    </w:p>
    <w:p w14:paraId="3DFA1BE3" w14:textId="77777777" w:rsidR="00014C3E" w:rsidRDefault="00014C3E" w:rsidP="00155EA7">
      <w:pPr>
        <w:pStyle w:val="ListParagraph"/>
        <w:spacing w:after="240" w:line="276" w:lineRule="auto"/>
        <w:ind w:left="810"/>
        <w:jc w:val="both"/>
      </w:pPr>
    </w:p>
    <w:p w14:paraId="54230C04" w14:textId="77777777" w:rsidR="003C0848" w:rsidRPr="00705829" w:rsidRDefault="003C0848" w:rsidP="003C0848">
      <w:pPr>
        <w:pStyle w:val="ListParagraph"/>
        <w:numPr>
          <w:ilvl w:val="0"/>
          <w:numId w:val="22"/>
        </w:numPr>
        <w:spacing w:before="240" w:line="360" w:lineRule="auto"/>
        <w:ind w:left="360" w:hanging="360"/>
        <w:jc w:val="both"/>
        <w:rPr>
          <w:b/>
          <w:bCs/>
          <w:u w:val="single"/>
        </w:rPr>
      </w:pPr>
      <w:r>
        <w:rPr>
          <w:b/>
          <w:bCs/>
          <w:u w:val="single"/>
        </w:rPr>
        <w:t>REQUIREMENTS</w:t>
      </w:r>
    </w:p>
    <w:p w14:paraId="5F90CE3E" w14:textId="1437A7DC" w:rsidR="003C0848" w:rsidRDefault="003C0848" w:rsidP="003C0848">
      <w:pPr>
        <w:spacing w:line="360" w:lineRule="auto"/>
        <w:jc w:val="both"/>
      </w:pPr>
      <w:r>
        <w:t>The selected consultant must fulfill the following criteria:</w:t>
      </w:r>
    </w:p>
    <w:p w14:paraId="514503BA" w14:textId="667D1877" w:rsidR="003C0848" w:rsidRDefault="003C0848" w:rsidP="003C0848">
      <w:pPr>
        <w:pStyle w:val="ListParagraph"/>
        <w:numPr>
          <w:ilvl w:val="0"/>
          <w:numId w:val="41"/>
        </w:numPr>
        <w:spacing w:line="360" w:lineRule="auto"/>
        <w:ind w:left="360"/>
        <w:jc w:val="both"/>
      </w:pPr>
      <w:r>
        <w:t xml:space="preserve">The selected consultant must have a valid company license in the field of </w:t>
      </w:r>
      <w:r w:rsidR="00014C3E">
        <w:t>engineering</w:t>
      </w:r>
      <w:r>
        <w:t xml:space="preserve"> design and plann</w:t>
      </w:r>
      <w:r w:rsidR="009A61FE">
        <w:t>ing</w:t>
      </w:r>
      <w:r w:rsidR="00E81844">
        <w:t xml:space="preserve"> or evaluation of existing structure</w:t>
      </w:r>
      <w:r>
        <w:t>.</w:t>
      </w:r>
    </w:p>
    <w:p w14:paraId="5FACE34A" w14:textId="797D4792" w:rsidR="003C0848" w:rsidRDefault="003C0848" w:rsidP="003C0848">
      <w:pPr>
        <w:pStyle w:val="ListParagraph"/>
        <w:numPr>
          <w:ilvl w:val="0"/>
          <w:numId w:val="41"/>
        </w:numPr>
        <w:spacing w:line="360" w:lineRule="auto"/>
        <w:ind w:left="360"/>
        <w:jc w:val="both"/>
      </w:pPr>
      <w:r>
        <w:t xml:space="preserve">The selected company must have at least 5 years of experience in engineering design and/or </w:t>
      </w:r>
      <w:r w:rsidR="00014C3E">
        <w:t xml:space="preserve">engineering </w:t>
      </w:r>
      <w:r>
        <w:t>evaluation.</w:t>
      </w:r>
    </w:p>
    <w:p w14:paraId="06987D3B" w14:textId="77777777" w:rsidR="003C0848" w:rsidRDefault="003C0848" w:rsidP="003C0848">
      <w:pPr>
        <w:pStyle w:val="ListParagraph"/>
        <w:numPr>
          <w:ilvl w:val="0"/>
          <w:numId w:val="41"/>
        </w:numPr>
        <w:spacing w:line="360" w:lineRule="auto"/>
        <w:ind w:left="360"/>
        <w:jc w:val="both"/>
      </w:pPr>
      <w:r>
        <w:t>Personnel requirements:</w:t>
      </w:r>
    </w:p>
    <w:p w14:paraId="30CDAF52" w14:textId="01DDC811" w:rsidR="00155EA7" w:rsidRDefault="00155EA7" w:rsidP="00155EA7">
      <w:pPr>
        <w:pStyle w:val="ListParagraph"/>
        <w:numPr>
          <w:ilvl w:val="0"/>
          <w:numId w:val="43"/>
        </w:numPr>
        <w:spacing w:line="360" w:lineRule="auto"/>
        <w:ind w:left="720"/>
        <w:jc w:val="both"/>
      </w:pPr>
      <w:r>
        <w:t xml:space="preserve">1 (one) team leader, which holds at least a bachelor’s degree in architecture or civil engineering (S1) with </w:t>
      </w:r>
      <w:r w:rsidR="00BE6CBB">
        <w:t>10</w:t>
      </w:r>
      <w:r>
        <w:t xml:space="preserve"> years’ experience. Hold a valid Certificate of Expertise </w:t>
      </w:r>
      <w:r w:rsidR="00BE6CBB">
        <w:t>Senior</w:t>
      </w:r>
      <w:r>
        <w:t xml:space="preserve"> Level or “</w:t>
      </w:r>
      <w:r w:rsidRPr="00F12C08">
        <w:rPr>
          <w:i/>
          <w:iCs/>
        </w:rPr>
        <w:t>Sertifikat Keahlian Ahli</w:t>
      </w:r>
      <w:r>
        <w:t xml:space="preserve"> (SKA) </w:t>
      </w:r>
      <w:r w:rsidR="00BE6CBB">
        <w:rPr>
          <w:i/>
          <w:iCs/>
        </w:rPr>
        <w:t>Utama</w:t>
      </w:r>
      <w:r>
        <w:t>”</w:t>
      </w:r>
      <w:r w:rsidR="00B56E4C">
        <w:t xml:space="preserve"> or “</w:t>
      </w:r>
      <w:r w:rsidR="00B56E4C" w:rsidRPr="00B56E4C">
        <w:rPr>
          <w:i/>
          <w:iCs/>
        </w:rPr>
        <w:t xml:space="preserve">Sertifikat Kompetensi </w:t>
      </w:r>
      <w:r w:rsidR="00B56E4C" w:rsidRPr="00B56E4C">
        <w:rPr>
          <w:i/>
          <w:iCs/>
        </w:rPr>
        <w:lastRenderedPageBreak/>
        <w:t>Kerja (SKK)</w:t>
      </w:r>
      <w:r w:rsidR="00B56E4C">
        <w:rPr>
          <w:i/>
          <w:iCs/>
        </w:rPr>
        <w:t xml:space="preserve"> Level 9</w:t>
      </w:r>
      <w:r w:rsidR="00B56E4C">
        <w:t>”</w:t>
      </w:r>
      <w:r>
        <w:t xml:space="preserve"> related to Architecture or Structural Engineering Design or other equal certification.</w:t>
      </w:r>
    </w:p>
    <w:p w14:paraId="570B93DB" w14:textId="05C1F30F" w:rsidR="00155EA7" w:rsidRDefault="00155EA7" w:rsidP="00155EA7">
      <w:pPr>
        <w:pStyle w:val="ListParagraph"/>
        <w:numPr>
          <w:ilvl w:val="0"/>
          <w:numId w:val="43"/>
        </w:numPr>
        <w:spacing w:line="360" w:lineRule="auto"/>
        <w:ind w:left="720"/>
        <w:jc w:val="both"/>
      </w:pPr>
      <w:r>
        <w:t xml:space="preserve">1 (one) structural engineer expert, which holds at least a bachelor’s degree in civil engineering (S1) and </w:t>
      </w:r>
      <w:r w:rsidR="00162393">
        <w:t>5</w:t>
      </w:r>
      <w:r>
        <w:t xml:space="preserve"> years’ experience as structural engineer. Hold a valid Certificate of Expertise Medium Level or “</w:t>
      </w:r>
      <w:r w:rsidRPr="00155EA7">
        <w:rPr>
          <w:i/>
          <w:iCs/>
        </w:rPr>
        <w:t>Sertifikat Keahlian Ahli</w:t>
      </w:r>
      <w:r>
        <w:t xml:space="preserve"> (SKA) </w:t>
      </w:r>
      <w:r w:rsidRPr="00155EA7">
        <w:rPr>
          <w:i/>
          <w:iCs/>
        </w:rPr>
        <w:t>Madya</w:t>
      </w:r>
      <w:r>
        <w:t xml:space="preserve">” </w:t>
      </w:r>
      <w:r w:rsidR="00B56E4C">
        <w:t>or “</w:t>
      </w:r>
      <w:r w:rsidR="00B56E4C" w:rsidRPr="00B56E4C">
        <w:rPr>
          <w:i/>
          <w:iCs/>
        </w:rPr>
        <w:t>Sertifikat Kompetensi Kerja (SKK)</w:t>
      </w:r>
      <w:r w:rsidR="00B56E4C">
        <w:rPr>
          <w:i/>
          <w:iCs/>
        </w:rPr>
        <w:t xml:space="preserve"> Level </w:t>
      </w:r>
      <w:r w:rsidR="00B56E4C">
        <w:rPr>
          <w:i/>
          <w:iCs/>
        </w:rPr>
        <w:t xml:space="preserve">8” </w:t>
      </w:r>
      <w:r>
        <w:t>related to Structural Engineering Design / Material Testing Expert or other equal certification.</w:t>
      </w:r>
    </w:p>
    <w:p w14:paraId="5806207E" w14:textId="77777777" w:rsidR="007A777C" w:rsidRDefault="007A777C" w:rsidP="007C0951">
      <w:pPr>
        <w:shd w:val="clear" w:color="auto" w:fill="FFFFFF"/>
        <w:spacing w:line="360" w:lineRule="auto"/>
        <w:jc w:val="both"/>
      </w:pPr>
    </w:p>
    <w:p w14:paraId="6FE25D39" w14:textId="2067A7E0" w:rsidR="007A777C" w:rsidRPr="00A21B94" w:rsidRDefault="007A777C" w:rsidP="007A777C">
      <w:pPr>
        <w:pStyle w:val="ListParagraph"/>
        <w:numPr>
          <w:ilvl w:val="0"/>
          <w:numId w:val="22"/>
        </w:numPr>
        <w:spacing w:line="360" w:lineRule="auto"/>
        <w:ind w:left="450" w:hanging="450"/>
        <w:jc w:val="both"/>
        <w:rPr>
          <w:b/>
          <w:bCs/>
          <w:u w:val="single"/>
        </w:rPr>
      </w:pPr>
      <w:r>
        <w:rPr>
          <w:b/>
          <w:bCs/>
          <w:u w:val="single"/>
        </w:rPr>
        <w:t xml:space="preserve">REPORTS AND OUTPUT </w:t>
      </w:r>
    </w:p>
    <w:p w14:paraId="5507A16A" w14:textId="439FF326" w:rsidR="007A777C" w:rsidRDefault="007A777C" w:rsidP="007A777C">
      <w:pPr>
        <w:spacing w:line="360" w:lineRule="auto"/>
        <w:jc w:val="both"/>
      </w:pPr>
      <w:r>
        <w:t>The appointed consultant shall submit the following:</w:t>
      </w:r>
    </w:p>
    <w:p w14:paraId="295E4DAB" w14:textId="17526C63" w:rsidR="00A12214" w:rsidRDefault="007A777C" w:rsidP="007A777C">
      <w:pPr>
        <w:pStyle w:val="ListParagraph"/>
        <w:numPr>
          <w:ilvl w:val="0"/>
          <w:numId w:val="45"/>
        </w:numPr>
        <w:spacing w:line="360" w:lineRule="auto"/>
        <w:ind w:left="360"/>
        <w:jc w:val="both"/>
      </w:pPr>
      <w:r>
        <w:t>Evaluation Report</w:t>
      </w:r>
      <w:r w:rsidR="000E0A4F">
        <w:t xml:space="preserve"> </w:t>
      </w:r>
      <w:r>
        <w:t>Toward the Existing Glass Structure at the 7</w:t>
      </w:r>
      <w:r w:rsidRPr="007A777C">
        <w:rPr>
          <w:vertAlign w:val="superscript"/>
        </w:rPr>
        <w:t>th</w:t>
      </w:r>
      <w:r>
        <w:t xml:space="preserve"> Floor Connection Bridge</w:t>
      </w:r>
      <w:r w:rsidR="00A12214">
        <w:t>.</w:t>
      </w:r>
      <w:r w:rsidR="006564A3">
        <w:t xml:space="preserve"> </w:t>
      </w:r>
      <w:r w:rsidR="00A12214" w:rsidRPr="000C760B">
        <w:t xml:space="preserve">If it is determined that the current glass structure is unsafe, the </w:t>
      </w:r>
      <w:r w:rsidR="00A12214">
        <w:t>evaluation report</w:t>
      </w:r>
      <w:r w:rsidR="00A12214" w:rsidRPr="000C760B">
        <w:t xml:space="preserve"> </w:t>
      </w:r>
      <w:r w:rsidR="00A12214">
        <w:t>shall provide recommendations for structural improvement (including proof of calculations / analysis, Detailed Engineering Drawings, material specification and cost estimation)</w:t>
      </w:r>
    </w:p>
    <w:p w14:paraId="78943D17" w14:textId="06C9D5AE" w:rsidR="007A777C" w:rsidRDefault="000E0A4F" w:rsidP="007A777C">
      <w:pPr>
        <w:pStyle w:val="ListParagraph"/>
        <w:numPr>
          <w:ilvl w:val="0"/>
          <w:numId w:val="45"/>
        </w:numPr>
        <w:spacing w:line="360" w:lineRule="auto"/>
        <w:ind w:left="360"/>
        <w:jc w:val="both"/>
      </w:pPr>
      <w:r>
        <w:t>Design Report for the Structural Support at the 7</w:t>
      </w:r>
      <w:r w:rsidRPr="007A777C">
        <w:rPr>
          <w:vertAlign w:val="superscript"/>
        </w:rPr>
        <w:t>th</w:t>
      </w:r>
      <w:r>
        <w:t xml:space="preserve"> Floor Connection Bridge</w:t>
      </w:r>
      <w:r w:rsidR="002F2DF9">
        <w:t xml:space="preserve"> (including proof of calculations / analysis, Detailed Engineering Drawings, material specification and cost estimation)</w:t>
      </w:r>
    </w:p>
    <w:p w14:paraId="7B37DE28" w14:textId="7DDB45A3" w:rsidR="002F2DF9" w:rsidRDefault="00EC6E88" w:rsidP="007A777C">
      <w:pPr>
        <w:pStyle w:val="ListParagraph"/>
        <w:numPr>
          <w:ilvl w:val="0"/>
          <w:numId w:val="45"/>
        </w:numPr>
        <w:spacing w:line="360" w:lineRule="auto"/>
        <w:ind w:left="360"/>
        <w:jc w:val="both"/>
      </w:pPr>
      <w:r>
        <w:t xml:space="preserve">Submission of the softcopy for all Structural Analysis, </w:t>
      </w:r>
      <w:r w:rsidR="006C69C7">
        <w:t xml:space="preserve">Drawings, </w:t>
      </w:r>
      <w:r>
        <w:t xml:space="preserve">Calculations and </w:t>
      </w:r>
      <w:r w:rsidR="006C69C7">
        <w:t>other documents</w:t>
      </w:r>
      <w:r>
        <w:t xml:space="preserve"> related to the </w:t>
      </w:r>
      <w:r w:rsidR="006C69C7">
        <w:t>above-mentioned</w:t>
      </w:r>
      <w:r w:rsidR="00E81844">
        <w:t xml:space="preserve"> </w:t>
      </w:r>
      <w:r w:rsidR="0026389F">
        <w:t>work</w:t>
      </w:r>
      <w:r w:rsidR="00E81844">
        <w:t>s</w:t>
      </w:r>
      <w:r w:rsidR="0026389F">
        <w:t>.</w:t>
      </w:r>
    </w:p>
    <w:p w14:paraId="42CA1A67" w14:textId="77777777" w:rsidR="007C0951" w:rsidRDefault="007C0951" w:rsidP="007C0951">
      <w:pPr>
        <w:shd w:val="clear" w:color="auto" w:fill="FFFFFF"/>
        <w:spacing w:line="360" w:lineRule="auto"/>
        <w:jc w:val="both"/>
      </w:pPr>
    </w:p>
    <w:p w14:paraId="432A2B93" w14:textId="77777777" w:rsidR="007A777C" w:rsidRPr="00A21B94" w:rsidRDefault="007A777C" w:rsidP="007A777C">
      <w:pPr>
        <w:pStyle w:val="ListParagraph"/>
        <w:numPr>
          <w:ilvl w:val="0"/>
          <w:numId w:val="22"/>
        </w:numPr>
        <w:spacing w:line="360" w:lineRule="auto"/>
        <w:ind w:left="450" w:hanging="450"/>
        <w:jc w:val="both"/>
        <w:rPr>
          <w:b/>
          <w:bCs/>
          <w:u w:val="single"/>
        </w:rPr>
      </w:pPr>
      <w:r w:rsidRPr="00A21B94">
        <w:rPr>
          <w:b/>
          <w:bCs/>
          <w:u w:val="single"/>
        </w:rPr>
        <w:t>DURATION OF SERVICES</w:t>
      </w:r>
    </w:p>
    <w:p w14:paraId="43D68C61" w14:textId="16FABE77" w:rsidR="007A777C" w:rsidRDefault="007A777C" w:rsidP="007A777C">
      <w:pPr>
        <w:shd w:val="clear" w:color="auto" w:fill="FFFFFF"/>
        <w:spacing w:line="360" w:lineRule="auto"/>
        <w:jc w:val="both"/>
      </w:pPr>
      <w:r w:rsidRPr="0061543E">
        <w:t xml:space="preserve">The </w:t>
      </w:r>
      <w:r>
        <w:t>appointed</w:t>
      </w:r>
      <w:r w:rsidRPr="0061543E">
        <w:t xml:space="preserve"> </w:t>
      </w:r>
      <w:r>
        <w:t>consultant</w:t>
      </w:r>
      <w:r w:rsidRPr="0061543E">
        <w:t xml:space="preserve"> shall be committed to </w:t>
      </w:r>
      <w:r>
        <w:t xml:space="preserve">completing the whole work for the duration of </w:t>
      </w:r>
      <w:r>
        <w:rPr>
          <w:b/>
          <w:bCs/>
        </w:rPr>
        <w:t>4</w:t>
      </w:r>
      <w:r w:rsidRPr="008460C3">
        <w:rPr>
          <w:b/>
          <w:bCs/>
        </w:rPr>
        <w:t xml:space="preserve"> (</w:t>
      </w:r>
      <w:r>
        <w:rPr>
          <w:b/>
          <w:bCs/>
        </w:rPr>
        <w:t>four</w:t>
      </w:r>
      <w:r w:rsidRPr="008460C3">
        <w:rPr>
          <w:b/>
          <w:bCs/>
        </w:rPr>
        <w:t xml:space="preserve">) </w:t>
      </w:r>
      <w:r>
        <w:rPr>
          <w:b/>
          <w:bCs/>
        </w:rPr>
        <w:t>weeks</w:t>
      </w:r>
      <w:r>
        <w:t xml:space="preserve"> starting from the confirmation of Purchase Order (PO).</w:t>
      </w:r>
    </w:p>
    <w:p w14:paraId="157F6E42" w14:textId="77777777" w:rsidR="006C6B8F" w:rsidRDefault="006C6B8F" w:rsidP="007A777C">
      <w:pPr>
        <w:shd w:val="clear" w:color="auto" w:fill="FFFFFF"/>
        <w:spacing w:line="360" w:lineRule="auto"/>
        <w:jc w:val="both"/>
      </w:pPr>
    </w:p>
    <w:p w14:paraId="409504B1" w14:textId="77777777" w:rsidR="00594775" w:rsidRPr="00A21B94" w:rsidRDefault="00594775" w:rsidP="00594775">
      <w:pPr>
        <w:pStyle w:val="ListParagraph"/>
        <w:numPr>
          <w:ilvl w:val="0"/>
          <w:numId w:val="22"/>
        </w:numPr>
        <w:spacing w:line="360" w:lineRule="auto"/>
        <w:ind w:left="450" w:hanging="450"/>
        <w:jc w:val="both"/>
        <w:rPr>
          <w:b/>
          <w:bCs/>
          <w:u w:val="single"/>
        </w:rPr>
      </w:pPr>
      <w:r>
        <w:rPr>
          <w:b/>
          <w:bCs/>
          <w:u w:val="single"/>
        </w:rPr>
        <w:t>CURRENCY AND TERMS OF PAYMENTS</w:t>
      </w:r>
    </w:p>
    <w:p w14:paraId="2FE1D245" w14:textId="6261E54F" w:rsidR="00594775" w:rsidRPr="00594775" w:rsidRDefault="00594775" w:rsidP="00594775">
      <w:pPr>
        <w:pStyle w:val="ListParagraph"/>
        <w:numPr>
          <w:ilvl w:val="0"/>
          <w:numId w:val="46"/>
        </w:numPr>
        <w:shd w:val="clear" w:color="auto" w:fill="FFFFFF"/>
        <w:spacing w:line="360" w:lineRule="auto"/>
        <w:ind w:left="360" w:right="115"/>
        <w:jc w:val="both"/>
      </w:pPr>
      <w:r w:rsidRPr="00594775">
        <w:t>Vendors submit their quotation by using IDR (for local bidder) or USD (for international bidder) covering all the requirements as elaborated in this TOR (quotation from vendor shall remain valid until 3</w:t>
      </w:r>
      <w:r>
        <w:t>0</w:t>
      </w:r>
      <w:r w:rsidRPr="00594775">
        <w:t xml:space="preserve"> </w:t>
      </w:r>
      <w:r>
        <w:t>November</w:t>
      </w:r>
      <w:r w:rsidRPr="00594775">
        <w:t xml:space="preserve"> 2023)</w:t>
      </w:r>
    </w:p>
    <w:p w14:paraId="054C5DFD" w14:textId="30C4AF98" w:rsidR="00594775" w:rsidRPr="00594775" w:rsidRDefault="00594775" w:rsidP="00594775">
      <w:pPr>
        <w:pStyle w:val="ListParagraph"/>
        <w:numPr>
          <w:ilvl w:val="0"/>
          <w:numId w:val="46"/>
        </w:numPr>
        <w:shd w:val="clear" w:color="auto" w:fill="FFFFFF"/>
        <w:spacing w:line="360" w:lineRule="auto"/>
        <w:ind w:left="360" w:right="115"/>
        <w:jc w:val="both"/>
      </w:pPr>
      <w:r w:rsidRPr="00594775">
        <w:t>Terms of Payments: 1</w:t>
      </w:r>
      <w:r w:rsidR="006C69C7">
        <w:t>0</w:t>
      </w:r>
      <w:r w:rsidRPr="00594775">
        <w:t xml:space="preserve">% Down Payment, </w:t>
      </w:r>
      <w:r w:rsidR="006C69C7">
        <w:t>30</w:t>
      </w:r>
      <w:r w:rsidRPr="00594775">
        <w:t xml:space="preserve">% First Payment (after </w:t>
      </w:r>
      <w:r w:rsidR="006C69C7">
        <w:t>submission of draft final report</w:t>
      </w:r>
      <w:r w:rsidRPr="00594775">
        <w:t>), 60% (after completion and ASEC’s acceptance toward all reports)</w:t>
      </w:r>
    </w:p>
    <w:p w14:paraId="0F368E86" w14:textId="77777777" w:rsidR="00594775" w:rsidRPr="00A21B94" w:rsidRDefault="00594775" w:rsidP="00594775">
      <w:pPr>
        <w:pStyle w:val="ListParagraph"/>
        <w:numPr>
          <w:ilvl w:val="0"/>
          <w:numId w:val="22"/>
        </w:numPr>
        <w:spacing w:line="360" w:lineRule="auto"/>
        <w:ind w:left="450" w:hanging="450"/>
        <w:jc w:val="both"/>
        <w:rPr>
          <w:b/>
          <w:bCs/>
          <w:u w:val="single"/>
        </w:rPr>
      </w:pPr>
      <w:r>
        <w:rPr>
          <w:b/>
          <w:bCs/>
          <w:u w:val="single"/>
        </w:rPr>
        <w:lastRenderedPageBreak/>
        <w:t>DOCUMENT TO BE SUBMITTED</w:t>
      </w:r>
    </w:p>
    <w:p w14:paraId="3B0654CA" w14:textId="77777777" w:rsidR="00594775" w:rsidRPr="00594775" w:rsidRDefault="00594775" w:rsidP="00594775">
      <w:pPr>
        <w:pStyle w:val="ListParagraph"/>
        <w:numPr>
          <w:ilvl w:val="0"/>
          <w:numId w:val="47"/>
        </w:numPr>
        <w:shd w:val="clear" w:color="auto" w:fill="FFFFFF"/>
        <w:spacing w:line="360" w:lineRule="auto"/>
        <w:ind w:left="360" w:right="115"/>
        <w:jc w:val="both"/>
      </w:pPr>
      <w:r w:rsidRPr="00594775">
        <w:t>ASEC strongly suggest the vendor to attend the preliminary site visit to check the existing conditions and ensure the submitted quotation will cover all the required works. ASEC will not pay any additional cost to perform the required works (labor, materials, and equipment / tools) after PO has been issued.</w:t>
      </w:r>
    </w:p>
    <w:p w14:paraId="7CEFA65E" w14:textId="77777777" w:rsidR="00594775" w:rsidRPr="00594775" w:rsidRDefault="00594775" w:rsidP="00594775">
      <w:pPr>
        <w:pStyle w:val="ListParagraph"/>
        <w:numPr>
          <w:ilvl w:val="0"/>
          <w:numId w:val="47"/>
        </w:numPr>
        <w:shd w:val="clear" w:color="auto" w:fill="FFFFFF"/>
        <w:spacing w:line="360" w:lineRule="auto"/>
        <w:ind w:left="360" w:right="115"/>
        <w:jc w:val="both"/>
      </w:pPr>
      <w:r w:rsidRPr="00594775">
        <w:t>Document to be submitted:</w:t>
      </w:r>
    </w:p>
    <w:p w14:paraId="10CE4DF3" w14:textId="4797B06B" w:rsidR="00594775" w:rsidRPr="00594775" w:rsidRDefault="00594775" w:rsidP="005C653D">
      <w:pPr>
        <w:pStyle w:val="ListParagraph"/>
        <w:numPr>
          <w:ilvl w:val="0"/>
          <w:numId w:val="50"/>
        </w:numPr>
        <w:shd w:val="clear" w:color="auto" w:fill="FFFFFF"/>
        <w:spacing w:line="360" w:lineRule="auto"/>
        <w:ind w:left="720" w:right="115"/>
        <w:jc w:val="both"/>
      </w:pPr>
      <w:r w:rsidRPr="00594775">
        <w:t xml:space="preserve">Copy of valid company license in the field of structural design or structural </w:t>
      </w:r>
      <w:r w:rsidR="006C69C7">
        <w:t xml:space="preserve">design </w:t>
      </w:r>
      <w:r w:rsidRPr="00594775">
        <w:t>/ evaluation</w:t>
      </w:r>
      <w:r w:rsidR="005C653D">
        <w:t xml:space="preserve"> (as </w:t>
      </w:r>
      <w:r w:rsidR="00C321D9">
        <w:t xml:space="preserve">required </w:t>
      </w:r>
      <w:r w:rsidR="005C653D">
        <w:t>in this TOR</w:t>
      </w:r>
      <w:r w:rsidR="005C653D">
        <w:t xml:space="preserve"> chapter VI point 1)</w:t>
      </w:r>
    </w:p>
    <w:p w14:paraId="55912909" w14:textId="19BA021D" w:rsidR="00594775" w:rsidRPr="00594775" w:rsidRDefault="00594775" w:rsidP="005C653D">
      <w:pPr>
        <w:pStyle w:val="ListParagraph"/>
        <w:numPr>
          <w:ilvl w:val="0"/>
          <w:numId w:val="50"/>
        </w:numPr>
        <w:shd w:val="clear" w:color="auto" w:fill="FFFFFF"/>
        <w:spacing w:line="360" w:lineRule="auto"/>
        <w:ind w:left="720" w:right="115"/>
        <w:jc w:val="both"/>
      </w:pPr>
      <w:r w:rsidRPr="00594775">
        <w:t xml:space="preserve">Proof of company’s experience in structural engineering design or structural </w:t>
      </w:r>
      <w:r w:rsidR="006C69C7">
        <w:t xml:space="preserve">design </w:t>
      </w:r>
      <w:r w:rsidRPr="00594775">
        <w:t>/ evaluation</w:t>
      </w:r>
      <w:r w:rsidR="005C653D">
        <w:t xml:space="preserve">, including </w:t>
      </w:r>
      <w:r w:rsidRPr="00594775">
        <w:t xml:space="preserve">list of experiences </w:t>
      </w:r>
      <w:r w:rsidR="005C653D">
        <w:t xml:space="preserve">/ </w:t>
      </w:r>
      <w:r w:rsidRPr="00594775">
        <w:t>documentations</w:t>
      </w:r>
      <w:r w:rsidR="005C653D">
        <w:t xml:space="preserve"> / references </w:t>
      </w:r>
      <w:r w:rsidR="005C653D">
        <w:t xml:space="preserve">(as </w:t>
      </w:r>
      <w:r w:rsidR="00C321D9">
        <w:t xml:space="preserve">required </w:t>
      </w:r>
      <w:r w:rsidR="005C653D">
        <w:t xml:space="preserve">in </w:t>
      </w:r>
      <w:r w:rsidR="005C653D">
        <w:t xml:space="preserve">this TOR </w:t>
      </w:r>
      <w:r w:rsidR="005C653D">
        <w:t xml:space="preserve">chapter VI point </w:t>
      </w:r>
      <w:r w:rsidR="005C653D">
        <w:t>2</w:t>
      </w:r>
      <w:r w:rsidR="005C653D">
        <w:t>)</w:t>
      </w:r>
      <w:r w:rsidR="005C653D">
        <w:t>.</w:t>
      </w:r>
    </w:p>
    <w:p w14:paraId="3DB53D21" w14:textId="3A028BC7" w:rsidR="00C321D9" w:rsidRPr="00594775" w:rsidRDefault="00594775" w:rsidP="00C321D9">
      <w:pPr>
        <w:pStyle w:val="ListParagraph"/>
        <w:numPr>
          <w:ilvl w:val="0"/>
          <w:numId w:val="50"/>
        </w:numPr>
        <w:shd w:val="clear" w:color="auto" w:fill="FFFFFF"/>
        <w:spacing w:line="360" w:lineRule="auto"/>
        <w:ind w:left="720" w:right="115"/>
        <w:jc w:val="both"/>
      </w:pPr>
      <w:r w:rsidRPr="00594775">
        <w:t>Proof of personnel qualifications including</w:t>
      </w:r>
      <w:r w:rsidR="005C653D">
        <w:t xml:space="preserve"> </w:t>
      </w:r>
      <w:r w:rsidR="005C653D">
        <w:t xml:space="preserve">(as </w:t>
      </w:r>
      <w:r w:rsidR="00C321D9">
        <w:t>required</w:t>
      </w:r>
      <w:r w:rsidR="005C653D">
        <w:t xml:space="preserve"> in this TOR chapter VI point </w:t>
      </w:r>
      <w:r w:rsidR="005C653D">
        <w:t>3</w:t>
      </w:r>
      <w:r w:rsidR="005C653D">
        <w:t>)</w:t>
      </w:r>
      <w:r w:rsidRPr="00594775">
        <w:t>:</w:t>
      </w:r>
    </w:p>
    <w:p w14:paraId="7CA7D4BA" w14:textId="4F295F07" w:rsidR="00594775" w:rsidRDefault="00DB6E0C" w:rsidP="00DB6E0C">
      <w:pPr>
        <w:pStyle w:val="ListParagraph"/>
        <w:numPr>
          <w:ilvl w:val="0"/>
          <w:numId w:val="51"/>
        </w:numPr>
        <w:shd w:val="clear" w:color="auto" w:fill="FFFFFF"/>
        <w:spacing w:line="360" w:lineRule="auto"/>
        <w:ind w:left="1260" w:right="115"/>
        <w:jc w:val="both"/>
      </w:pPr>
      <w:r>
        <w:t xml:space="preserve">Copy of </w:t>
      </w:r>
      <w:r w:rsidR="00594775" w:rsidRPr="00594775">
        <w:t xml:space="preserve">Educational Certificate as </w:t>
      </w:r>
      <w:r w:rsidR="00340953">
        <w:t>required</w:t>
      </w:r>
      <w:r w:rsidR="00594775" w:rsidRPr="00594775">
        <w:t xml:space="preserve"> in the personnel requirements</w:t>
      </w:r>
      <w:r w:rsidR="00340953">
        <w:t>:</w:t>
      </w:r>
    </w:p>
    <w:p w14:paraId="15EB2B98" w14:textId="2960798C" w:rsidR="00340953" w:rsidRDefault="00340953" w:rsidP="00340953">
      <w:pPr>
        <w:pStyle w:val="ListParagraph"/>
        <w:numPr>
          <w:ilvl w:val="0"/>
          <w:numId w:val="52"/>
        </w:numPr>
        <w:shd w:val="clear" w:color="auto" w:fill="FFFFFF"/>
        <w:spacing w:line="360" w:lineRule="auto"/>
        <w:ind w:left="1620" w:right="115"/>
        <w:jc w:val="both"/>
      </w:pPr>
      <w:r>
        <w:t xml:space="preserve">For Team Leader: </w:t>
      </w:r>
      <w:r>
        <w:t>at least a bachelor’s degree in architecture or civil engineering (S1)</w:t>
      </w:r>
    </w:p>
    <w:p w14:paraId="6D19EDB8" w14:textId="23EDB8C3" w:rsidR="00340953" w:rsidRPr="00594775" w:rsidRDefault="00340953" w:rsidP="00340953">
      <w:pPr>
        <w:pStyle w:val="ListParagraph"/>
        <w:numPr>
          <w:ilvl w:val="0"/>
          <w:numId w:val="52"/>
        </w:numPr>
        <w:shd w:val="clear" w:color="auto" w:fill="FFFFFF"/>
        <w:spacing w:line="360" w:lineRule="auto"/>
        <w:ind w:left="1620" w:right="115"/>
        <w:jc w:val="both"/>
      </w:pPr>
      <w:r>
        <w:t>For S</w:t>
      </w:r>
      <w:r>
        <w:t xml:space="preserve">tructural </w:t>
      </w:r>
      <w:r>
        <w:t>E</w:t>
      </w:r>
      <w:r>
        <w:t xml:space="preserve">ngineer </w:t>
      </w:r>
      <w:r>
        <w:t>E</w:t>
      </w:r>
      <w:r>
        <w:t>xpert</w:t>
      </w:r>
      <w:r>
        <w:t xml:space="preserve">: </w:t>
      </w:r>
      <w:r>
        <w:t>at least a bachelor’s degree in civil engineering (S1)</w:t>
      </w:r>
    </w:p>
    <w:p w14:paraId="024F293A" w14:textId="2E146391" w:rsidR="00340953" w:rsidRDefault="00DB6E0C" w:rsidP="00DB6E0C">
      <w:pPr>
        <w:pStyle w:val="ListParagraph"/>
        <w:numPr>
          <w:ilvl w:val="0"/>
          <w:numId w:val="51"/>
        </w:numPr>
        <w:shd w:val="clear" w:color="auto" w:fill="FFFFFF"/>
        <w:spacing w:line="360" w:lineRule="auto"/>
        <w:ind w:left="1260" w:right="115"/>
        <w:jc w:val="both"/>
      </w:pPr>
      <w:r>
        <w:t xml:space="preserve">Copy of </w:t>
      </w:r>
      <w:r w:rsidR="00594775" w:rsidRPr="00594775">
        <w:t xml:space="preserve">Valid license of expertise as </w:t>
      </w:r>
      <w:r w:rsidR="00340953">
        <w:t>required</w:t>
      </w:r>
      <w:r w:rsidR="00340953" w:rsidRPr="00594775">
        <w:t xml:space="preserve"> </w:t>
      </w:r>
      <w:r w:rsidR="00594775" w:rsidRPr="00594775">
        <w:t>in the personnel requirements</w:t>
      </w:r>
      <w:r w:rsidR="00340953">
        <w:t>:</w:t>
      </w:r>
    </w:p>
    <w:p w14:paraId="4D98E6D8" w14:textId="461009C6" w:rsidR="00594775" w:rsidRDefault="00340953" w:rsidP="00340953">
      <w:pPr>
        <w:pStyle w:val="ListParagraph"/>
        <w:numPr>
          <w:ilvl w:val="0"/>
          <w:numId w:val="53"/>
        </w:numPr>
        <w:shd w:val="clear" w:color="auto" w:fill="FFFFFF"/>
        <w:spacing w:line="360" w:lineRule="auto"/>
        <w:ind w:left="1620" w:right="115"/>
        <w:jc w:val="both"/>
      </w:pPr>
      <w:r>
        <w:t xml:space="preserve">For Team Leader : Copy of </w:t>
      </w:r>
      <w:r>
        <w:t>Certificate of Expertise Senior Level or “</w:t>
      </w:r>
      <w:r w:rsidRPr="00F12C08">
        <w:rPr>
          <w:i/>
          <w:iCs/>
        </w:rPr>
        <w:t>Sertifikat Keahlian Ahli</w:t>
      </w:r>
      <w:r>
        <w:t xml:space="preserve"> (SKA) </w:t>
      </w:r>
      <w:r>
        <w:rPr>
          <w:i/>
          <w:iCs/>
        </w:rPr>
        <w:t>Utama</w:t>
      </w:r>
      <w:r>
        <w:t>” or “</w:t>
      </w:r>
      <w:r w:rsidRPr="00B56E4C">
        <w:rPr>
          <w:i/>
          <w:iCs/>
        </w:rPr>
        <w:t>Sertifikat Kompetensi Kerja (SKK)</w:t>
      </w:r>
      <w:r>
        <w:rPr>
          <w:i/>
          <w:iCs/>
        </w:rPr>
        <w:t xml:space="preserve"> Level 9</w:t>
      </w:r>
      <w:r>
        <w:t>” related to Architecture or Structural Engineering Design or other equal certification</w:t>
      </w:r>
    </w:p>
    <w:p w14:paraId="0AE2D08C" w14:textId="7C77C6CB" w:rsidR="00340953" w:rsidRPr="00594775" w:rsidRDefault="00340953" w:rsidP="00340953">
      <w:pPr>
        <w:pStyle w:val="ListParagraph"/>
        <w:numPr>
          <w:ilvl w:val="0"/>
          <w:numId w:val="53"/>
        </w:numPr>
        <w:shd w:val="clear" w:color="auto" w:fill="FFFFFF"/>
        <w:spacing w:line="360" w:lineRule="auto"/>
        <w:ind w:left="1620" w:right="115"/>
        <w:jc w:val="both"/>
      </w:pPr>
      <w:r>
        <w:t xml:space="preserve">For </w:t>
      </w:r>
      <w:r>
        <w:t>Structural Engineer Expert:</w:t>
      </w:r>
      <w:r>
        <w:t xml:space="preserve"> </w:t>
      </w:r>
      <w:r>
        <w:t>Copy of Certificate of Expertise Medium Level or “</w:t>
      </w:r>
      <w:r w:rsidRPr="00155EA7">
        <w:rPr>
          <w:i/>
          <w:iCs/>
        </w:rPr>
        <w:t>Sertifikat Keahlian Ahli</w:t>
      </w:r>
      <w:r>
        <w:t xml:space="preserve"> </w:t>
      </w:r>
      <w:r w:rsidRPr="00340953">
        <w:rPr>
          <w:i/>
          <w:iCs/>
        </w:rPr>
        <w:t>(SKA)</w:t>
      </w:r>
      <w:r>
        <w:t xml:space="preserve"> </w:t>
      </w:r>
      <w:r w:rsidRPr="00155EA7">
        <w:rPr>
          <w:i/>
          <w:iCs/>
        </w:rPr>
        <w:t>Madya</w:t>
      </w:r>
      <w:r>
        <w:t>” or “</w:t>
      </w:r>
      <w:r w:rsidRPr="00B56E4C">
        <w:rPr>
          <w:i/>
          <w:iCs/>
        </w:rPr>
        <w:t>Sertifikat Kompetensi Kerja (SKK)</w:t>
      </w:r>
      <w:r>
        <w:rPr>
          <w:i/>
          <w:iCs/>
        </w:rPr>
        <w:t xml:space="preserve"> Level 8” </w:t>
      </w:r>
      <w:r>
        <w:t>related to Structural Engineering Design / Material Testing Expert or other equal certification</w:t>
      </w:r>
    </w:p>
    <w:p w14:paraId="7DDCCF4C" w14:textId="6207D5D0" w:rsidR="00594775" w:rsidRPr="00594775" w:rsidRDefault="00594775" w:rsidP="00DB6E0C">
      <w:pPr>
        <w:pStyle w:val="ListParagraph"/>
        <w:numPr>
          <w:ilvl w:val="0"/>
          <w:numId w:val="51"/>
        </w:numPr>
        <w:shd w:val="clear" w:color="auto" w:fill="FFFFFF"/>
        <w:spacing w:line="360" w:lineRule="auto"/>
        <w:ind w:left="1260" w:right="115"/>
        <w:jc w:val="both"/>
      </w:pPr>
      <w:r w:rsidRPr="00594775">
        <w:t xml:space="preserve">CV/portfolio with information regarding duration of professional experience </w:t>
      </w:r>
      <w:r w:rsidR="00DB6E0C">
        <w:t>required</w:t>
      </w:r>
      <w:r w:rsidRPr="00594775">
        <w:t xml:space="preserve"> in the personnel requirements</w:t>
      </w:r>
    </w:p>
    <w:p w14:paraId="374091E7" w14:textId="662910FD" w:rsidR="007A777C" w:rsidRPr="00155EA7" w:rsidRDefault="00C321D9" w:rsidP="007C0951">
      <w:pPr>
        <w:pStyle w:val="ListParagraph"/>
        <w:numPr>
          <w:ilvl w:val="0"/>
          <w:numId w:val="47"/>
        </w:numPr>
        <w:shd w:val="clear" w:color="auto" w:fill="FFFFFF"/>
        <w:spacing w:line="360" w:lineRule="auto"/>
        <w:ind w:left="360" w:right="115"/>
        <w:jc w:val="both"/>
      </w:pPr>
      <w:r>
        <w:t>Vendor quotation (</w:t>
      </w:r>
      <w:r w:rsidRPr="00594775">
        <w:t>covering all the requirements as elaborated in this TOR, exclude VAT)</w:t>
      </w:r>
    </w:p>
    <w:sectPr w:rsidR="007A777C" w:rsidRPr="00155EA7" w:rsidSect="00592310">
      <w:footerReference w:type="even" r:id="rId18"/>
      <w:footerReference w:type="default" r:id="rId1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D06AA" w14:textId="77777777" w:rsidR="00E23B6C" w:rsidRDefault="00E23B6C">
      <w:r>
        <w:separator/>
      </w:r>
    </w:p>
  </w:endnote>
  <w:endnote w:type="continuationSeparator" w:id="0">
    <w:p w14:paraId="41F54118" w14:textId="77777777" w:rsidR="00E23B6C" w:rsidRDefault="00E2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C267" w14:textId="77777777" w:rsidR="00592310" w:rsidRDefault="00592310" w:rsidP="005923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DFD086" w14:textId="77777777" w:rsidR="00592310" w:rsidRDefault="00592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CC59" w14:textId="64E451C9" w:rsidR="00592310" w:rsidRDefault="00592310" w:rsidP="005923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48A5">
      <w:rPr>
        <w:rStyle w:val="PageNumber"/>
        <w:noProof/>
      </w:rPr>
      <w:t>5</w:t>
    </w:r>
    <w:r>
      <w:rPr>
        <w:rStyle w:val="PageNumber"/>
      </w:rPr>
      <w:fldChar w:fldCharType="end"/>
    </w:r>
  </w:p>
  <w:p w14:paraId="044126C9" w14:textId="77777777" w:rsidR="00592310" w:rsidRDefault="00592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D6C6A" w14:textId="77777777" w:rsidR="00E23B6C" w:rsidRDefault="00E23B6C">
      <w:r>
        <w:separator/>
      </w:r>
    </w:p>
  </w:footnote>
  <w:footnote w:type="continuationSeparator" w:id="0">
    <w:p w14:paraId="3FFC7A0E" w14:textId="77777777" w:rsidR="00E23B6C" w:rsidRDefault="00E23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D4C"/>
    <w:multiLevelType w:val="hybridMultilevel"/>
    <w:tmpl w:val="E62E1D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6192"/>
    <w:multiLevelType w:val="hybridMultilevel"/>
    <w:tmpl w:val="427617A0"/>
    <w:lvl w:ilvl="0" w:tplc="04090005">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0390679E"/>
    <w:multiLevelType w:val="hybridMultilevel"/>
    <w:tmpl w:val="DF08CC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545F2"/>
    <w:multiLevelType w:val="hybridMultilevel"/>
    <w:tmpl w:val="3F8ADCDA"/>
    <w:lvl w:ilvl="0" w:tplc="BF164A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CB7B90"/>
    <w:multiLevelType w:val="hybridMultilevel"/>
    <w:tmpl w:val="2E4EC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96930"/>
    <w:multiLevelType w:val="hybridMultilevel"/>
    <w:tmpl w:val="01185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C3800"/>
    <w:multiLevelType w:val="hybridMultilevel"/>
    <w:tmpl w:val="1424EBF2"/>
    <w:lvl w:ilvl="0" w:tplc="C8702B80">
      <w:start w:val="7"/>
      <w:numFmt w:val="bullet"/>
      <w:lvlText w:val="-"/>
      <w:lvlJc w:val="center"/>
      <w:pPr>
        <w:ind w:left="1440" w:hanging="360"/>
      </w:pPr>
      <w:rPr>
        <w:rFonts w:ascii="Arial" w:eastAsia="Calibri"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1E6394"/>
    <w:multiLevelType w:val="hybridMultilevel"/>
    <w:tmpl w:val="60BC7EF0"/>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0F5026AE"/>
    <w:multiLevelType w:val="hybridMultilevel"/>
    <w:tmpl w:val="1748829C"/>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00118BF"/>
    <w:multiLevelType w:val="hybridMultilevel"/>
    <w:tmpl w:val="13F60C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F422B"/>
    <w:multiLevelType w:val="hybridMultilevel"/>
    <w:tmpl w:val="4740E4D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D7C53"/>
    <w:multiLevelType w:val="hybridMultilevel"/>
    <w:tmpl w:val="A2C050C8"/>
    <w:lvl w:ilvl="0" w:tplc="6672AD9A">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8AB0502"/>
    <w:multiLevelType w:val="hybridMultilevel"/>
    <w:tmpl w:val="0F48B3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6041F4"/>
    <w:multiLevelType w:val="hybridMultilevel"/>
    <w:tmpl w:val="EB024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772F52"/>
    <w:multiLevelType w:val="multilevel"/>
    <w:tmpl w:val="F5FEAB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D6155E7"/>
    <w:multiLevelType w:val="hybridMultilevel"/>
    <w:tmpl w:val="74A09FBC"/>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D69018C"/>
    <w:multiLevelType w:val="hybridMultilevel"/>
    <w:tmpl w:val="CB7A985A"/>
    <w:lvl w:ilvl="0" w:tplc="5686BE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FC2038F"/>
    <w:multiLevelType w:val="hybridMultilevel"/>
    <w:tmpl w:val="394A567E"/>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DB672D"/>
    <w:multiLevelType w:val="hybridMultilevel"/>
    <w:tmpl w:val="E54E99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6C34C9"/>
    <w:multiLevelType w:val="hybridMultilevel"/>
    <w:tmpl w:val="FC04B16C"/>
    <w:lvl w:ilvl="0" w:tplc="815AC5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905E7"/>
    <w:multiLevelType w:val="hybridMultilevel"/>
    <w:tmpl w:val="B55AE38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36B168E4"/>
    <w:multiLevelType w:val="hybridMultilevel"/>
    <w:tmpl w:val="81006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A7BD1"/>
    <w:multiLevelType w:val="hybridMultilevel"/>
    <w:tmpl w:val="25B6237A"/>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CF3659"/>
    <w:multiLevelType w:val="hybridMultilevel"/>
    <w:tmpl w:val="45B22D4C"/>
    <w:lvl w:ilvl="0" w:tplc="72B60C88">
      <w:start w:val="7"/>
      <w:numFmt w:val="bullet"/>
      <w:lvlText w:val="-"/>
      <w:lvlJc w:val="right"/>
      <w:pPr>
        <w:ind w:left="1440" w:hanging="360"/>
      </w:pPr>
      <w:rPr>
        <w:rFonts w:ascii="Arial" w:eastAsia="Calibri"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CE56C70"/>
    <w:multiLevelType w:val="hybridMultilevel"/>
    <w:tmpl w:val="36E66720"/>
    <w:lvl w:ilvl="0" w:tplc="FFFFFFFF">
      <w:start w:val="1"/>
      <w:numFmt w:val="lowerRoman"/>
      <w:lvlText w:val="%1."/>
      <w:lvlJc w:val="right"/>
      <w:pPr>
        <w:ind w:left="720" w:hanging="360"/>
      </w:pPr>
    </w:lvl>
    <w:lvl w:ilvl="1" w:tplc="0409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270BA8"/>
    <w:multiLevelType w:val="hybridMultilevel"/>
    <w:tmpl w:val="67663164"/>
    <w:lvl w:ilvl="0" w:tplc="C67053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B616E"/>
    <w:multiLevelType w:val="hybridMultilevel"/>
    <w:tmpl w:val="47FCE5DA"/>
    <w:lvl w:ilvl="0" w:tplc="D586F3F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54B01B8"/>
    <w:multiLevelType w:val="hybridMultilevel"/>
    <w:tmpl w:val="56160CB8"/>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45C72491"/>
    <w:multiLevelType w:val="hybridMultilevel"/>
    <w:tmpl w:val="0450E424"/>
    <w:lvl w:ilvl="0" w:tplc="A37C7DC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88723A2"/>
    <w:multiLevelType w:val="hybridMultilevel"/>
    <w:tmpl w:val="CC9641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36AE6"/>
    <w:multiLevelType w:val="hybridMultilevel"/>
    <w:tmpl w:val="05E0D11C"/>
    <w:lvl w:ilvl="0" w:tplc="17C2F10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BB101D1"/>
    <w:multiLevelType w:val="hybridMultilevel"/>
    <w:tmpl w:val="CF5476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DE6C69"/>
    <w:multiLevelType w:val="hybridMultilevel"/>
    <w:tmpl w:val="58D2F12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530412BE"/>
    <w:multiLevelType w:val="hybridMultilevel"/>
    <w:tmpl w:val="0CE61564"/>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543D6A33"/>
    <w:multiLevelType w:val="multilevel"/>
    <w:tmpl w:val="D53E2CF6"/>
    <w:lvl w:ilvl="0">
      <w:start w:val="1"/>
      <w:numFmt w:val="upperRoman"/>
      <w:lvlText w:val="%1."/>
      <w:lvlJc w:val="left"/>
      <w:pPr>
        <w:ind w:left="1080" w:hanging="72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57C468E"/>
    <w:multiLevelType w:val="hybridMultilevel"/>
    <w:tmpl w:val="E0E8ABBC"/>
    <w:lvl w:ilvl="0" w:tplc="04090005">
      <w:start w:val="1"/>
      <w:numFmt w:val="bullet"/>
      <w:lvlText w:val=""/>
      <w:lvlJc w:val="left"/>
      <w:pPr>
        <w:ind w:left="2040" w:hanging="360"/>
      </w:pPr>
      <w:rPr>
        <w:rFonts w:ascii="Wingdings" w:hAnsi="Wingdings"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6" w15:restartNumberingAfterBreak="0">
    <w:nsid w:val="57E77A6D"/>
    <w:multiLevelType w:val="hybridMultilevel"/>
    <w:tmpl w:val="4EC8E260"/>
    <w:lvl w:ilvl="0" w:tplc="32ECE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341CA5"/>
    <w:multiLevelType w:val="hybridMultilevel"/>
    <w:tmpl w:val="732A7FD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621D8F"/>
    <w:multiLevelType w:val="hybridMultilevel"/>
    <w:tmpl w:val="B184AF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910464"/>
    <w:multiLevelType w:val="hybridMultilevel"/>
    <w:tmpl w:val="0FDA6BF6"/>
    <w:lvl w:ilvl="0" w:tplc="5BDC734E">
      <w:start w:val="1"/>
      <w:numFmt w:val="upperRoman"/>
      <w:lvlText w:val="%1."/>
      <w:lvlJc w:val="left"/>
      <w:pPr>
        <w:ind w:left="2989"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532F10"/>
    <w:multiLevelType w:val="hybridMultilevel"/>
    <w:tmpl w:val="D1D6A7FA"/>
    <w:lvl w:ilvl="0" w:tplc="87C4E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946D5B"/>
    <w:multiLevelType w:val="hybridMultilevel"/>
    <w:tmpl w:val="F5C88E4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1374722"/>
    <w:multiLevelType w:val="hybridMultilevel"/>
    <w:tmpl w:val="8E6676FE"/>
    <w:lvl w:ilvl="0" w:tplc="7792A72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25367D2"/>
    <w:multiLevelType w:val="hybridMultilevel"/>
    <w:tmpl w:val="7BF83F2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4" w15:restartNumberingAfterBreak="0">
    <w:nsid w:val="66B90ECD"/>
    <w:multiLevelType w:val="hybridMultilevel"/>
    <w:tmpl w:val="686430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856DF7"/>
    <w:multiLevelType w:val="hybridMultilevel"/>
    <w:tmpl w:val="C696E024"/>
    <w:lvl w:ilvl="0" w:tplc="FBD0E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7A0750"/>
    <w:multiLevelType w:val="hybridMultilevel"/>
    <w:tmpl w:val="4D588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D71EA1"/>
    <w:multiLevelType w:val="hybridMultilevel"/>
    <w:tmpl w:val="9A04009C"/>
    <w:lvl w:ilvl="0" w:tplc="72B60C88">
      <w:start w:val="7"/>
      <w:numFmt w:val="bullet"/>
      <w:lvlText w:val="-"/>
      <w:lvlJc w:val="right"/>
      <w:pPr>
        <w:ind w:left="1440" w:hanging="360"/>
      </w:pPr>
      <w:rPr>
        <w:rFonts w:ascii="Arial" w:eastAsia="Calibri" w:hAnsi="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6E947F33"/>
    <w:multiLevelType w:val="hybridMultilevel"/>
    <w:tmpl w:val="67663164"/>
    <w:lvl w:ilvl="0" w:tplc="C67053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EF139C"/>
    <w:multiLevelType w:val="hybridMultilevel"/>
    <w:tmpl w:val="5C187A50"/>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0" w15:restartNumberingAfterBreak="0">
    <w:nsid w:val="7A682DD3"/>
    <w:multiLevelType w:val="hybridMultilevel"/>
    <w:tmpl w:val="45C27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9953D5"/>
    <w:multiLevelType w:val="hybridMultilevel"/>
    <w:tmpl w:val="26CA79E8"/>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CD0143D"/>
    <w:multiLevelType w:val="hybridMultilevel"/>
    <w:tmpl w:val="20C8D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6148">
    <w:abstractNumId w:val="29"/>
  </w:num>
  <w:num w:numId="2" w16cid:durableId="418984887">
    <w:abstractNumId w:val="3"/>
  </w:num>
  <w:num w:numId="3" w16cid:durableId="1933004534">
    <w:abstractNumId w:val="47"/>
  </w:num>
  <w:num w:numId="4" w16cid:durableId="1839228380">
    <w:abstractNumId w:val="44"/>
  </w:num>
  <w:num w:numId="5" w16cid:durableId="1742563186">
    <w:abstractNumId w:val="6"/>
  </w:num>
  <w:num w:numId="6" w16cid:durableId="583494460">
    <w:abstractNumId w:val="23"/>
  </w:num>
  <w:num w:numId="7" w16cid:durableId="60711500">
    <w:abstractNumId w:val="48"/>
  </w:num>
  <w:num w:numId="8" w16cid:durableId="1118797672">
    <w:abstractNumId w:val="25"/>
  </w:num>
  <w:num w:numId="9" w16cid:durableId="1366716193">
    <w:abstractNumId w:val="16"/>
  </w:num>
  <w:num w:numId="10" w16cid:durableId="1490557963">
    <w:abstractNumId w:val="4"/>
  </w:num>
  <w:num w:numId="11" w16cid:durableId="1763142260">
    <w:abstractNumId w:val="30"/>
  </w:num>
  <w:num w:numId="12" w16cid:durableId="716121688">
    <w:abstractNumId w:val="12"/>
  </w:num>
  <w:num w:numId="13" w16cid:durableId="173544528">
    <w:abstractNumId w:val="46"/>
  </w:num>
  <w:num w:numId="14" w16cid:durableId="1513296500">
    <w:abstractNumId w:val="17"/>
  </w:num>
  <w:num w:numId="15" w16cid:durableId="66345434">
    <w:abstractNumId w:val="5"/>
  </w:num>
  <w:num w:numId="16" w16cid:durableId="16082793">
    <w:abstractNumId w:val="37"/>
  </w:num>
  <w:num w:numId="17" w16cid:durableId="1894538391">
    <w:abstractNumId w:val="11"/>
  </w:num>
  <w:num w:numId="18" w16cid:durableId="821892948">
    <w:abstractNumId w:val="15"/>
  </w:num>
  <w:num w:numId="19" w16cid:durableId="807283787">
    <w:abstractNumId w:val="14"/>
  </w:num>
  <w:num w:numId="20" w16cid:durableId="136459849">
    <w:abstractNumId w:val="34"/>
  </w:num>
  <w:num w:numId="21" w16cid:durableId="1394355708">
    <w:abstractNumId w:val="43"/>
  </w:num>
  <w:num w:numId="22" w16cid:durableId="1366248138">
    <w:abstractNumId w:val="45"/>
  </w:num>
  <w:num w:numId="23" w16cid:durableId="1026563340">
    <w:abstractNumId w:val="51"/>
  </w:num>
  <w:num w:numId="24" w16cid:durableId="1852838333">
    <w:abstractNumId w:val="40"/>
  </w:num>
  <w:num w:numId="25" w16cid:durableId="1773210388">
    <w:abstractNumId w:val="7"/>
  </w:num>
  <w:num w:numId="26" w16cid:durableId="601956224">
    <w:abstractNumId w:val="27"/>
  </w:num>
  <w:num w:numId="27" w16cid:durableId="678846693">
    <w:abstractNumId w:val="33"/>
  </w:num>
  <w:num w:numId="28" w16cid:durableId="1827553822">
    <w:abstractNumId w:val="49"/>
  </w:num>
  <w:num w:numId="29" w16cid:durableId="1296571013">
    <w:abstractNumId w:val="36"/>
  </w:num>
  <w:num w:numId="30" w16cid:durableId="1355185276">
    <w:abstractNumId w:val="39"/>
  </w:num>
  <w:num w:numId="31" w16cid:durableId="1823305692">
    <w:abstractNumId w:val="32"/>
  </w:num>
  <w:num w:numId="32" w16cid:durableId="1603611046">
    <w:abstractNumId w:val="22"/>
  </w:num>
  <w:num w:numId="33" w16cid:durableId="1482580084">
    <w:abstractNumId w:val="24"/>
  </w:num>
  <w:num w:numId="34" w16cid:durableId="2125224527">
    <w:abstractNumId w:val="19"/>
  </w:num>
  <w:num w:numId="35" w16cid:durableId="396827408">
    <w:abstractNumId w:val="38"/>
  </w:num>
  <w:num w:numId="36" w16cid:durableId="1996639797">
    <w:abstractNumId w:val="9"/>
  </w:num>
  <w:num w:numId="37" w16cid:durableId="712388720">
    <w:abstractNumId w:val="0"/>
  </w:num>
  <w:num w:numId="38" w16cid:durableId="1169756830">
    <w:abstractNumId w:val="13"/>
  </w:num>
  <w:num w:numId="39" w16cid:durableId="1481966530">
    <w:abstractNumId w:val="26"/>
  </w:num>
  <w:num w:numId="40" w16cid:durableId="1503085099">
    <w:abstractNumId w:val="28"/>
  </w:num>
  <w:num w:numId="41" w16cid:durableId="1377780156">
    <w:abstractNumId w:val="52"/>
  </w:num>
  <w:num w:numId="42" w16cid:durableId="160319964">
    <w:abstractNumId w:val="18"/>
  </w:num>
  <w:num w:numId="43" w16cid:durableId="483350482">
    <w:abstractNumId w:val="41"/>
  </w:num>
  <w:num w:numId="44" w16cid:durableId="1097139596">
    <w:abstractNumId w:val="2"/>
  </w:num>
  <w:num w:numId="45" w16cid:durableId="1398939244">
    <w:abstractNumId w:val="31"/>
  </w:num>
  <w:num w:numId="46" w16cid:durableId="1283728560">
    <w:abstractNumId w:val="21"/>
  </w:num>
  <w:num w:numId="47" w16cid:durableId="1157574368">
    <w:abstractNumId w:val="50"/>
  </w:num>
  <w:num w:numId="48" w16cid:durableId="1967463960">
    <w:abstractNumId w:val="10"/>
  </w:num>
  <w:num w:numId="49" w16cid:durableId="659426699">
    <w:abstractNumId w:val="42"/>
  </w:num>
  <w:num w:numId="50" w16cid:durableId="246228227">
    <w:abstractNumId w:val="8"/>
  </w:num>
  <w:num w:numId="51" w16cid:durableId="328674398">
    <w:abstractNumId w:val="20"/>
  </w:num>
  <w:num w:numId="52" w16cid:durableId="1982535277">
    <w:abstractNumId w:val="1"/>
  </w:num>
  <w:num w:numId="53" w16cid:durableId="190437195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3C9"/>
    <w:rsid w:val="00014C3E"/>
    <w:rsid w:val="00030A13"/>
    <w:rsid w:val="000354A0"/>
    <w:rsid w:val="0004301C"/>
    <w:rsid w:val="00043675"/>
    <w:rsid w:val="00044770"/>
    <w:rsid w:val="000535B0"/>
    <w:rsid w:val="00063E9B"/>
    <w:rsid w:val="00072D8D"/>
    <w:rsid w:val="000825B1"/>
    <w:rsid w:val="00084A4D"/>
    <w:rsid w:val="000B2BB6"/>
    <w:rsid w:val="000B2F09"/>
    <w:rsid w:val="000C760B"/>
    <w:rsid w:val="000D2651"/>
    <w:rsid w:val="000E04CF"/>
    <w:rsid w:val="000E0A4F"/>
    <w:rsid w:val="000E304C"/>
    <w:rsid w:val="000E5E8D"/>
    <w:rsid w:val="000F75AC"/>
    <w:rsid w:val="00125A94"/>
    <w:rsid w:val="00155EA7"/>
    <w:rsid w:val="00156FC3"/>
    <w:rsid w:val="00162393"/>
    <w:rsid w:val="00166503"/>
    <w:rsid w:val="001674B3"/>
    <w:rsid w:val="00170CF9"/>
    <w:rsid w:val="001821F8"/>
    <w:rsid w:val="001825CD"/>
    <w:rsid w:val="001A55FB"/>
    <w:rsid w:val="001C29CE"/>
    <w:rsid w:val="001C601A"/>
    <w:rsid w:val="001D7B39"/>
    <w:rsid w:val="001E46DD"/>
    <w:rsid w:val="001F1C2C"/>
    <w:rsid w:val="00203D42"/>
    <w:rsid w:val="00211247"/>
    <w:rsid w:val="0021696E"/>
    <w:rsid w:val="00220C74"/>
    <w:rsid w:val="00233A42"/>
    <w:rsid w:val="00247BA0"/>
    <w:rsid w:val="0025557B"/>
    <w:rsid w:val="0026389F"/>
    <w:rsid w:val="00275DDE"/>
    <w:rsid w:val="00283397"/>
    <w:rsid w:val="002971BB"/>
    <w:rsid w:val="002B0857"/>
    <w:rsid w:val="002B177D"/>
    <w:rsid w:val="002C4DE6"/>
    <w:rsid w:val="002F2DF9"/>
    <w:rsid w:val="002F54A7"/>
    <w:rsid w:val="002F6D2A"/>
    <w:rsid w:val="00340953"/>
    <w:rsid w:val="0034497F"/>
    <w:rsid w:val="00362C53"/>
    <w:rsid w:val="00366669"/>
    <w:rsid w:val="00367027"/>
    <w:rsid w:val="003875DB"/>
    <w:rsid w:val="003963DA"/>
    <w:rsid w:val="0039792E"/>
    <w:rsid w:val="003C0848"/>
    <w:rsid w:val="003F6984"/>
    <w:rsid w:val="00404879"/>
    <w:rsid w:val="004078EF"/>
    <w:rsid w:val="00414BFF"/>
    <w:rsid w:val="00430EFA"/>
    <w:rsid w:val="004443CA"/>
    <w:rsid w:val="0044685A"/>
    <w:rsid w:val="00474EC0"/>
    <w:rsid w:val="004848C4"/>
    <w:rsid w:val="00490827"/>
    <w:rsid w:val="00491E89"/>
    <w:rsid w:val="004A2326"/>
    <w:rsid w:val="004A2BB1"/>
    <w:rsid w:val="004A4635"/>
    <w:rsid w:val="004A51C5"/>
    <w:rsid w:val="004C56EB"/>
    <w:rsid w:val="004D2293"/>
    <w:rsid w:val="004E0210"/>
    <w:rsid w:val="00525AF9"/>
    <w:rsid w:val="00535FC0"/>
    <w:rsid w:val="005414DB"/>
    <w:rsid w:val="0057604C"/>
    <w:rsid w:val="005813EB"/>
    <w:rsid w:val="00587C42"/>
    <w:rsid w:val="00592310"/>
    <w:rsid w:val="00594775"/>
    <w:rsid w:val="00595CE4"/>
    <w:rsid w:val="005A53A6"/>
    <w:rsid w:val="005A5565"/>
    <w:rsid w:val="005B0B05"/>
    <w:rsid w:val="005C582C"/>
    <w:rsid w:val="005C653D"/>
    <w:rsid w:val="005D236E"/>
    <w:rsid w:val="005D7BE3"/>
    <w:rsid w:val="005E047E"/>
    <w:rsid w:val="005E0C50"/>
    <w:rsid w:val="005F52AA"/>
    <w:rsid w:val="00600BF8"/>
    <w:rsid w:val="00604D8B"/>
    <w:rsid w:val="0061543E"/>
    <w:rsid w:val="006178F6"/>
    <w:rsid w:val="0062380A"/>
    <w:rsid w:val="006564A3"/>
    <w:rsid w:val="00672C00"/>
    <w:rsid w:val="006943C9"/>
    <w:rsid w:val="00695C81"/>
    <w:rsid w:val="006A63DF"/>
    <w:rsid w:val="006C0993"/>
    <w:rsid w:val="006C69C7"/>
    <w:rsid w:val="006C6B8F"/>
    <w:rsid w:val="006C7744"/>
    <w:rsid w:val="006D3717"/>
    <w:rsid w:val="006E3E6B"/>
    <w:rsid w:val="006F3684"/>
    <w:rsid w:val="0070322D"/>
    <w:rsid w:val="00704622"/>
    <w:rsid w:val="00714BB1"/>
    <w:rsid w:val="00716004"/>
    <w:rsid w:val="0072382F"/>
    <w:rsid w:val="00793589"/>
    <w:rsid w:val="007A0E1A"/>
    <w:rsid w:val="007A2E69"/>
    <w:rsid w:val="007A48A5"/>
    <w:rsid w:val="007A777C"/>
    <w:rsid w:val="007B6C69"/>
    <w:rsid w:val="007C0951"/>
    <w:rsid w:val="007C111F"/>
    <w:rsid w:val="007D3602"/>
    <w:rsid w:val="007F0879"/>
    <w:rsid w:val="008075D0"/>
    <w:rsid w:val="00814C05"/>
    <w:rsid w:val="00817549"/>
    <w:rsid w:val="00817F1A"/>
    <w:rsid w:val="0085405C"/>
    <w:rsid w:val="0085638B"/>
    <w:rsid w:val="0088095F"/>
    <w:rsid w:val="008823AB"/>
    <w:rsid w:val="00886378"/>
    <w:rsid w:val="008945B9"/>
    <w:rsid w:val="008B71D8"/>
    <w:rsid w:val="008B7D31"/>
    <w:rsid w:val="008E1614"/>
    <w:rsid w:val="008F1B8D"/>
    <w:rsid w:val="008F1EA9"/>
    <w:rsid w:val="009115AA"/>
    <w:rsid w:val="00945EE8"/>
    <w:rsid w:val="00960B9C"/>
    <w:rsid w:val="009679DF"/>
    <w:rsid w:val="009702AE"/>
    <w:rsid w:val="009739D2"/>
    <w:rsid w:val="009760F1"/>
    <w:rsid w:val="00986ED6"/>
    <w:rsid w:val="009948DC"/>
    <w:rsid w:val="009A1FB6"/>
    <w:rsid w:val="009A61FE"/>
    <w:rsid w:val="009B11BC"/>
    <w:rsid w:val="009D35BE"/>
    <w:rsid w:val="00A018DF"/>
    <w:rsid w:val="00A12214"/>
    <w:rsid w:val="00A126CA"/>
    <w:rsid w:val="00A21B94"/>
    <w:rsid w:val="00A44EA8"/>
    <w:rsid w:val="00A5301B"/>
    <w:rsid w:val="00A54D18"/>
    <w:rsid w:val="00A6476A"/>
    <w:rsid w:val="00A648D0"/>
    <w:rsid w:val="00A84358"/>
    <w:rsid w:val="00A8743D"/>
    <w:rsid w:val="00A92CD4"/>
    <w:rsid w:val="00A945BC"/>
    <w:rsid w:val="00A965F7"/>
    <w:rsid w:val="00AB424B"/>
    <w:rsid w:val="00AB4D57"/>
    <w:rsid w:val="00AC3BB0"/>
    <w:rsid w:val="00AC6E9F"/>
    <w:rsid w:val="00AD096E"/>
    <w:rsid w:val="00AE5A4A"/>
    <w:rsid w:val="00AE7CC6"/>
    <w:rsid w:val="00AF6884"/>
    <w:rsid w:val="00B058FF"/>
    <w:rsid w:val="00B12F66"/>
    <w:rsid w:val="00B175AA"/>
    <w:rsid w:val="00B56E4C"/>
    <w:rsid w:val="00B82BD6"/>
    <w:rsid w:val="00B84D51"/>
    <w:rsid w:val="00B87778"/>
    <w:rsid w:val="00B95615"/>
    <w:rsid w:val="00BB3974"/>
    <w:rsid w:val="00BC5D91"/>
    <w:rsid w:val="00BC7CC6"/>
    <w:rsid w:val="00BD4118"/>
    <w:rsid w:val="00BE293E"/>
    <w:rsid w:val="00BE5BB6"/>
    <w:rsid w:val="00BE6CBB"/>
    <w:rsid w:val="00BF62FB"/>
    <w:rsid w:val="00C032D9"/>
    <w:rsid w:val="00C10255"/>
    <w:rsid w:val="00C25CFD"/>
    <w:rsid w:val="00C321D9"/>
    <w:rsid w:val="00C4795C"/>
    <w:rsid w:val="00C56FD4"/>
    <w:rsid w:val="00C969E1"/>
    <w:rsid w:val="00CB0C1D"/>
    <w:rsid w:val="00CB7490"/>
    <w:rsid w:val="00CC241A"/>
    <w:rsid w:val="00CF6D7D"/>
    <w:rsid w:val="00D0414B"/>
    <w:rsid w:val="00D04743"/>
    <w:rsid w:val="00D0733B"/>
    <w:rsid w:val="00D150D3"/>
    <w:rsid w:val="00D46BB1"/>
    <w:rsid w:val="00D528DD"/>
    <w:rsid w:val="00D55C9C"/>
    <w:rsid w:val="00D5772F"/>
    <w:rsid w:val="00D74CAF"/>
    <w:rsid w:val="00D844D3"/>
    <w:rsid w:val="00D84EF3"/>
    <w:rsid w:val="00D978A6"/>
    <w:rsid w:val="00D97C13"/>
    <w:rsid w:val="00DB097B"/>
    <w:rsid w:val="00DB390F"/>
    <w:rsid w:val="00DB44DC"/>
    <w:rsid w:val="00DB4BF4"/>
    <w:rsid w:val="00DB6E0C"/>
    <w:rsid w:val="00DD2013"/>
    <w:rsid w:val="00DD58F9"/>
    <w:rsid w:val="00E10501"/>
    <w:rsid w:val="00E23B6C"/>
    <w:rsid w:val="00E273AC"/>
    <w:rsid w:val="00E56C4A"/>
    <w:rsid w:val="00E6063A"/>
    <w:rsid w:val="00E666FE"/>
    <w:rsid w:val="00E74612"/>
    <w:rsid w:val="00E81844"/>
    <w:rsid w:val="00EA2638"/>
    <w:rsid w:val="00EA5791"/>
    <w:rsid w:val="00EB51AF"/>
    <w:rsid w:val="00EC655F"/>
    <w:rsid w:val="00EC6E88"/>
    <w:rsid w:val="00EE45B4"/>
    <w:rsid w:val="00EE7626"/>
    <w:rsid w:val="00F0125D"/>
    <w:rsid w:val="00F15EA7"/>
    <w:rsid w:val="00F224DE"/>
    <w:rsid w:val="00F2449B"/>
    <w:rsid w:val="00F40DB2"/>
    <w:rsid w:val="00F47C3E"/>
    <w:rsid w:val="00F50062"/>
    <w:rsid w:val="00F6240C"/>
    <w:rsid w:val="00F7359E"/>
    <w:rsid w:val="00F80402"/>
    <w:rsid w:val="00F948D4"/>
    <w:rsid w:val="00FA4976"/>
    <w:rsid w:val="00FA707E"/>
    <w:rsid w:val="00FB4AFE"/>
    <w:rsid w:val="00FC029F"/>
    <w:rsid w:val="00FE19DB"/>
    <w:rsid w:val="00FE6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A630D"/>
  <w15:docId w15:val="{C5E43757-4DD1-4301-941C-77FFC9131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C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8095F"/>
    <w:pPr>
      <w:keepNext/>
      <w:keepLines/>
      <w:widowControl w:val="0"/>
      <w:autoSpaceDE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val="id-ID" w:eastAsia="id-ID"/>
    </w:rPr>
  </w:style>
  <w:style w:type="paragraph" w:styleId="Heading4">
    <w:name w:val="heading 4"/>
    <w:basedOn w:val="Normal"/>
    <w:next w:val="Normal"/>
    <w:link w:val="Heading4Char"/>
    <w:qFormat/>
    <w:rsid w:val="006943C9"/>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943C9"/>
    <w:rPr>
      <w:rFonts w:ascii="Times New Roman" w:eastAsia="Times New Roman" w:hAnsi="Times New Roman" w:cs="Times New Roman"/>
      <w:b/>
      <w:bCs/>
      <w:sz w:val="28"/>
      <w:szCs w:val="28"/>
    </w:rPr>
  </w:style>
  <w:style w:type="paragraph" w:styleId="BodyText">
    <w:name w:val="Body Text"/>
    <w:basedOn w:val="Normal"/>
    <w:link w:val="BodyTextChar"/>
    <w:rsid w:val="006943C9"/>
    <w:pPr>
      <w:spacing w:before="100" w:beforeAutospacing="1" w:after="100" w:afterAutospacing="1"/>
    </w:pPr>
    <w:rPr>
      <w:rFonts w:ascii="Arial Unicode MS" w:eastAsia="Arial Unicode MS" w:hAnsi="Arial Unicode MS" w:cs="Arial Unicode MS"/>
    </w:rPr>
  </w:style>
  <w:style w:type="character" w:customStyle="1" w:styleId="BodyTextChar">
    <w:name w:val="Body Text Char"/>
    <w:basedOn w:val="DefaultParagraphFont"/>
    <w:link w:val="BodyText"/>
    <w:rsid w:val="006943C9"/>
    <w:rPr>
      <w:rFonts w:ascii="Arial Unicode MS" w:eastAsia="Arial Unicode MS" w:hAnsi="Arial Unicode MS" w:cs="Arial Unicode MS"/>
      <w:sz w:val="24"/>
      <w:szCs w:val="24"/>
    </w:rPr>
  </w:style>
  <w:style w:type="paragraph" w:styleId="BodyText2">
    <w:name w:val="Body Text 2"/>
    <w:basedOn w:val="Normal"/>
    <w:link w:val="BodyText2Char"/>
    <w:rsid w:val="006943C9"/>
    <w:pPr>
      <w:spacing w:after="120" w:line="480" w:lineRule="auto"/>
    </w:pPr>
  </w:style>
  <w:style w:type="character" w:customStyle="1" w:styleId="BodyText2Char">
    <w:name w:val="Body Text 2 Char"/>
    <w:basedOn w:val="DefaultParagraphFont"/>
    <w:link w:val="BodyText2"/>
    <w:rsid w:val="006943C9"/>
    <w:rPr>
      <w:rFonts w:ascii="Times New Roman" w:eastAsia="Times New Roman" w:hAnsi="Times New Roman" w:cs="Times New Roman"/>
      <w:sz w:val="24"/>
      <w:szCs w:val="24"/>
    </w:rPr>
  </w:style>
  <w:style w:type="paragraph" w:styleId="Footer">
    <w:name w:val="footer"/>
    <w:basedOn w:val="Normal"/>
    <w:link w:val="FooterChar"/>
    <w:rsid w:val="006943C9"/>
    <w:pPr>
      <w:tabs>
        <w:tab w:val="center" w:pos="4153"/>
        <w:tab w:val="right" w:pos="8306"/>
      </w:tabs>
    </w:pPr>
  </w:style>
  <w:style w:type="character" w:customStyle="1" w:styleId="FooterChar">
    <w:name w:val="Footer Char"/>
    <w:basedOn w:val="DefaultParagraphFont"/>
    <w:link w:val="Footer"/>
    <w:rsid w:val="006943C9"/>
    <w:rPr>
      <w:rFonts w:ascii="Times New Roman" w:eastAsia="Times New Roman" w:hAnsi="Times New Roman" w:cs="Times New Roman"/>
      <w:sz w:val="24"/>
      <w:szCs w:val="24"/>
    </w:rPr>
  </w:style>
  <w:style w:type="character" w:styleId="PageNumber">
    <w:name w:val="page number"/>
    <w:basedOn w:val="DefaultParagraphFont"/>
    <w:rsid w:val="006943C9"/>
  </w:style>
  <w:style w:type="paragraph" w:styleId="ListParagraph">
    <w:name w:val="List Paragraph"/>
    <w:basedOn w:val="Normal"/>
    <w:link w:val="ListParagraphChar"/>
    <w:uiPriority w:val="34"/>
    <w:qFormat/>
    <w:rsid w:val="006943C9"/>
    <w:pPr>
      <w:ind w:left="720"/>
      <w:contextualSpacing/>
    </w:pPr>
  </w:style>
  <w:style w:type="character" w:styleId="CommentReference">
    <w:name w:val="annotation reference"/>
    <w:basedOn w:val="DefaultParagraphFont"/>
    <w:uiPriority w:val="99"/>
    <w:semiHidden/>
    <w:unhideWhenUsed/>
    <w:rsid w:val="00247BA0"/>
    <w:rPr>
      <w:sz w:val="16"/>
      <w:szCs w:val="16"/>
    </w:rPr>
  </w:style>
  <w:style w:type="paragraph" w:styleId="CommentText">
    <w:name w:val="annotation text"/>
    <w:basedOn w:val="Normal"/>
    <w:link w:val="CommentTextChar"/>
    <w:uiPriority w:val="99"/>
    <w:semiHidden/>
    <w:unhideWhenUsed/>
    <w:rsid w:val="00247BA0"/>
    <w:rPr>
      <w:sz w:val="20"/>
      <w:szCs w:val="20"/>
    </w:rPr>
  </w:style>
  <w:style w:type="character" w:customStyle="1" w:styleId="CommentTextChar">
    <w:name w:val="Comment Text Char"/>
    <w:basedOn w:val="DefaultParagraphFont"/>
    <w:link w:val="CommentText"/>
    <w:uiPriority w:val="99"/>
    <w:semiHidden/>
    <w:rsid w:val="00247BA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47BA0"/>
    <w:rPr>
      <w:b/>
      <w:bCs/>
    </w:rPr>
  </w:style>
  <w:style w:type="character" w:customStyle="1" w:styleId="CommentSubjectChar">
    <w:name w:val="Comment Subject Char"/>
    <w:basedOn w:val="CommentTextChar"/>
    <w:link w:val="CommentSubject"/>
    <w:uiPriority w:val="99"/>
    <w:semiHidden/>
    <w:rsid w:val="00247BA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47BA0"/>
    <w:rPr>
      <w:rFonts w:ascii="Tahoma" w:hAnsi="Tahoma" w:cs="Tahoma"/>
      <w:sz w:val="16"/>
      <w:szCs w:val="16"/>
    </w:rPr>
  </w:style>
  <w:style w:type="character" w:customStyle="1" w:styleId="BalloonTextChar">
    <w:name w:val="Balloon Text Char"/>
    <w:basedOn w:val="DefaultParagraphFont"/>
    <w:link w:val="BalloonText"/>
    <w:uiPriority w:val="99"/>
    <w:semiHidden/>
    <w:rsid w:val="00247BA0"/>
    <w:rPr>
      <w:rFonts w:ascii="Tahoma" w:eastAsia="Times New Roman" w:hAnsi="Tahoma" w:cs="Tahoma"/>
      <w:sz w:val="16"/>
      <w:szCs w:val="16"/>
    </w:rPr>
  </w:style>
  <w:style w:type="character" w:customStyle="1" w:styleId="Heading1Char">
    <w:name w:val="Heading 1 Char"/>
    <w:basedOn w:val="DefaultParagraphFont"/>
    <w:link w:val="Heading1"/>
    <w:uiPriority w:val="9"/>
    <w:rsid w:val="0088095F"/>
    <w:rPr>
      <w:rFonts w:asciiTheme="majorHAnsi" w:eastAsiaTheme="majorEastAsia" w:hAnsiTheme="majorHAnsi" w:cstheme="majorBidi"/>
      <w:b/>
      <w:bCs/>
      <w:color w:val="365F91" w:themeColor="accent1" w:themeShade="BF"/>
      <w:sz w:val="28"/>
      <w:szCs w:val="28"/>
      <w:lang w:val="id-ID" w:eastAsia="id-ID"/>
    </w:rPr>
  </w:style>
  <w:style w:type="paragraph" w:styleId="NormalWeb">
    <w:name w:val="Normal (Web)"/>
    <w:basedOn w:val="Normal"/>
    <w:rsid w:val="0088095F"/>
    <w:pPr>
      <w:spacing w:before="100" w:beforeAutospacing="1" w:after="100" w:afterAutospacing="1"/>
    </w:pPr>
  </w:style>
  <w:style w:type="character" w:styleId="Emphasis">
    <w:name w:val="Emphasis"/>
    <w:basedOn w:val="DefaultParagraphFont"/>
    <w:uiPriority w:val="20"/>
    <w:qFormat/>
    <w:rsid w:val="00595CE4"/>
    <w:rPr>
      <w:i/>
      <w:iCs/>
    </w:rPr>
  </w:style>
  <w:style w:type="table" w:styleId="TableGrid">
    <w:name w:val="Table Grid"/>
    <w:basedOn w:val="TableNormal"/>
    <w:uiPriority w:val="59"/>
    <w:rsid w:val="006D3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0B2F0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068FC-5C0E-485A-8326-8772CCF20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9</Pages>
  <Words>1597</Words>
  <Characters>9104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The ASEAN SECRETARIAT</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wahyudinata.halim</dc:creator>
  <cp:lastModifiedBy>Ario Hidayat</cp:lastModifiedBy>
  <cp:revision>6</cp:revision>
  <cp:lastPrinted>2023-09-12T08:31:00Z</cp:lastPrinted>
  <dcterms:created xsi:type="dcterms:W3CDTF">2023-10-02T02:14:00Z</dcterms:created>
  <dcterms:modified xsi:type="dcterms:W3CDTF">2023-10-02T03:30:00Z</dcterms:modified>
</cp:coreProperties>
</file>